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733" w:rsidRDefault="00FB2733" w:rsidP="00FB2733">
      <w:pPr>
        <w:rPr>
          <w:sz w:val="20"/>
        </w:rPr>
      </w:pPr>
      <w:r>
        <w:object w:dxaOrig="5249" w:dyaOrig="24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4pt;height:63.4pt" o:ole="" filled="t">
            <v:fill color2="black"/>
            <v:imagedata r:id="rId6" o:title=""/>
          </v:shape>
          <o:OLEObject Type="Embed" ProgID="Immagine" ShapeID="_x0000_i1025" DrawAspect="Content" ObjectID="_1478429332" r:id="rId7"/>
        </w:object>
      </w:r>
    </w:p>
    <w:p w:rsidR="00FB2733" w:rsidRDefault="00FB2733" w:rsidP="00FB2733">
      <w:pPr>
        <w:rPr>
          <w:sz w:val="20"/>
        </w:rPr>
      </w:pPr>
    </w:p>
    <w:p w:rsidR="00FB2733" w:rsidRDefault="00FB2733" w:rsidP="00FB2733">
      <w:pPr>
        <w:tabs>
          <w:tab w:val="right" w:pos="9900"/>
        </w:tabs>
        <w:rPr>
          <w:rFonts w:ascii="Bookman Old Style" w:hAnsi="Bookman Old Style" w:cs="Bookman Old Style"/>
          <w:i/>
          <w:sz w:val="18"/>
          <w:szCs w:val="18"/>
        </w:rPr>
      </w:pPr>
      <w:r>
        <w:rPr>
          <w:rFonts w:ascii="Bookman Old Style" w:hAnsi="Bookman Old Style" w:cs="Bookman Old Style"/>
          <w:i/>
          <w:sz w:val="18"/>
          <w:szCs w:val="18"/>
        </w:rPr>
        <w:t>DIREZIONE: SERVIZI DEL TERRITORIO                                                        Dirigente: arch. Manuela RICCOMINI</w:t>
      </w:r>
    </w:p>
    <w:p w:rsidR="00FB2733" w:rsidRDefault="00FB2733" w:rsidP="00FB2733">
      <w:pPr>
        <w:tabs>
          <w:tab w:val="right" w:pos="9900"/>
        </w:tabs>
        <w:rPr>
          <w:rFonts w:ascii="Bookman Old Style" w:hAnsi="Bookman Old Style" w:cs="Bookman Old Style"/>
          <w:i/>
          <w:sz w:val="18"/>
          <w:szCs w:val="18"/>
        </w:rPr>
      </w:pPr>
      <w:r>
        <w:rPr>
          <w:rFonts w:ascii="Bookman Old Style" w:hAnsi="Bookman Old Style" w:cs="Bookman Old Style"/>
          <w:i/>
          <w:sz w:val="18"/>
          <w:szCs w:val="18"/>
        </w:rPr>
        <w:t>SERVIZIO: GESTIONE DEL TERRITORIO,</w:t>
      </w:r>
    </w:p>
    <w:p w:rsidR="00FB2733" w:rsidRDefault="00FB2733" w:rsidP="00FB2733">
      <w:pPr>
        <w:tabs>
          <w:tab w:val="right" w:pos="9900"/>
        </w:tabs>
        <w:rPr>
          <w:rFonts w:ascii="Bookman Old Style" w:hAnsi="Bookman Old Style" w:cs="Bookman Old Style"/>
          <w:i/>
          <w:sz w:val="18"/>
          <w:szCs w:val="18"/>
        </w:rPr>
      </w:pPr>
      <w:r>
        <w:rPr>
          <w:rFonts w:ascii="Bookman Old Style" w:hAnsi="Bookman Old Style" w:cs="Bookman Old Style"/>
          <w:i/>
          <w:sz w:val="18"/>
          <w:szCs w:val="18"/>
        </w:rPr>
        <w:t>SVILUPPO ECONOMICO  E UFFICIO AMBIENTE                                           Responsabile: Giuliano GUICCIARDI</w:t>
      </w:r>
    </w:p>
    <w:p w:rsidR="00FB2733" w:rsidRDefault="00FB2733" w:rsidP="00FB2733">
      <w:pPr>
        <w:pStyle w:val="Intestazione"/>
      </w:pPr>
      <w:r>
        <w:rPr>
          <w:rFonts w:ascii="Bookman Old Style" w:hAnsi="Bookman Old Style" w:cs="Bookman Old Style"/>
          <w:i/>
          <w:sz w:val="18"/>
          <w:szCs w:val="18"/>
        </w:rPr>
        <w:t>Ufficio: Ambiente</w:t>
      </w:r>
    </w:p>
    <w:p w:rsidR="00FB2733" w:rsidRDefault="00FB2733" w:rsidP="00B05B47">
      <w:pPr>
        <w:jc w:val="both"/>
        <w:rPr>
          <w:rFonts w:ascii="Arial" w:eastAsia="Tahoma" w:hAnsi="Arial" w:cs="Arial"/>
          <w:b/>
          <w:bCs/>
          <w:sz w:val="22"/>
          <w:szCs w:val="22"/>
          <w:u w:val="single"/>
        </w:rPr>
      </w:pPr>
    </w:p>
    <w:p w:rsidR="00FB2733" w:rsidRDefault="00FB2733" w:rsidP="00B05B47">
      <w:pPr>
        <w:jc w:val="both"/>
        <w:rPr>
          <w:rFonts w:ascii="Arial" w:eastAsia="Tahoma" w:hAnsi="Arial" w:cs="Arial"/>
          <w:b/>
          <w:bCs/>
          <w:sz w:val="22"/>
          <w:szCs w:val="22"/>
          <w:u w:val="single"/>
        </w:rPr>
      </w:pPr>
    </w:p>
    <w:p w:rsidR="00FB2733" w:rsidRDefault="00FB2733" w:rsidP="00B05B47">
      <w:pPr>
        <w:jc w:val="both"/>
        <w:rPr>
          <w:rFonts w:ascii="Arial" w:eastAsia="Tahoma" w:hAnsi="Arial" w:cs="Arial"/>
          <w:b/>
          <w:bCs/>
          <w:sz w:val="22"/>
          <w:szCs w:val="22"/>
          <w:u w:val="single"/>
        </w:rPr>
      </w:pPr>
    </w:p>
    <w:p w:rsidR="00BC491F" w:rsidRPr="00551D47" w:rsidRDefault="00FB2733" w:rsidP="00B05B47">
      <w:pPr>
        <w:jc w:val="both"/>
        <w:rPr>
          <w:rFonts w:ascii="Arial" w:eastAsia="Tahoma" w:hAnsi="Arial" w:cs="Arial"/>
          <w:sz w:val="22"/>
          <w:szCs w:val="22"/>
        </w:rPr>
      </w:pPr>
      <w:r w:rsidRPr="00551D47">
        <w:rPr>
          <w:rFonts w:ascii="Arial" w:eastAsia="Tahoma" w:hAnsi="Arial" w:cs="Arial"/>
          <w:b/>
          <w:bCs/>
          <w:sz w:val="22"/>
          <w:szCs w:val="22"/>
          <w:u w:val="single"/>
        </w:rPr>
        <w:t xml:space="preserve">RELAZIONE </w:t>
      </w:r>
      <w:r w:rsidR="001A508C" w:rsidRPr="00551D47">
        <w:rPr>
          <w:rFonts w:ascii="Arial" w:eastAsia="Tahoma" w:hAnsi="Arial" w:cs="Arial"/>
          <w:b/>
          <w:bCs/>
          <w:sz w:val="22"/>
          <w:szCs w:val="22"/>
          <w:u w:val="single"/>
        </w:rPr>
        <w:t xml:space="preserve">TECNICA SULLE ATTIVITA’ </w:t>
      </w:r>
      <w:proofErr w:type="spellStart"/>
      <w:r w:rsidR="001A508C" w:rsidRPr="00551D47">
        <w:rPr>
          <w:rFonts w:ascii="Arial" w:eastAsia="Tahoma" w:hAnsi="Arial" w:cs="Arial"/>
          <w:b/>
          <w:bCs/>
          <w:sz w:val="22"/>
          <w:szCs w:val="22"/>
          <w:u w:val="single"/>
        </w:rPr>
        <w:t>DI</w:t>
      </w:r>
      <w:proofErr w:type="spellEnd"/>
      <w:r w:rsidR="001A508C" w:rsidRPr="00551D47">
        <w:rPr>
          <w:rFonts w:ascii="Arial" w:eastAsia="Tahoma" w:hAnsi="Arial" w:cs="Arial"/>
          <w:b/>
          <w:bCs/>
          <w:sz w:val="22"/>
          <w:szCs w:val="22"/>
          <w:u w:val="single"/>
        </w:rPr>
        <w:t xml:space="preserve"> BONIFICA E MESSA IN SICUREZZA AREE CONTAMINATE DA TALLIO IN COMUNE </w:t>
      </w:r>
      <w:proofErr w:type="spellStart"/>
      <w:r w:rsidR="001A508C" w:rsidRPr="00551D47">
        <w:rPr>
          <w:rFonts w:ascii="Arial" w:eastAsia="Tahoma" w:hAnsi="Arial" w:cs="Arial"/>
          <w:b/>
          <w:bCs/>
          <w:sz w:val="22"/>
          <w:szCs w:val="22"/>
          <w:u w:val="single"/>
        </w:rPr>
        <w:t>DI</w:t>
      </w:r>
      <w:proofErr w:type="spellEnd"/>
      <w:r w:rsidR="001A508C" w:rsidRPr="00551D47">
        <w:rPr>
          <w:rFonts w:ascii="Arial" w:eastAsia="Tahoma" w:hAnsi="Arial" w:cs="Arial"/>
          <w:b/>
          <w:bCs/>
          <w:sz w:val="22"/>
          <w:szCs w:val="22"/>
          <w:u w:val="single"/>
        </w:rPr>
        <w:t xml:space="preserve"> PIETRASANTA COMPRESIVA DEL PROGETTO </w:t>
      </w:r>
      <w:proofErr w:type="spellStart"/>
      <w:r w:rsidR="001A508C" w:rsidRPr="00551D47">
        <w:rPr>
          <w:rFonts w:ascii="Arial" w:eastAsia="Tahoma" w:hAnsi="Arial" w:cs="Arial"/>
          <w:b/>
          <w:bCs/>
          <w:sz w:val="22"/>
          <w:szCs w:val="22"/>
          <w:u w:val="single"/>
        </w:rPr>
        <w:t>DI</w:t>
      </w:r>
      <w:proofErr w:type="spellEnd"/>
      <w:r w:rsidR="001A508C" w:rsidRPr="00551D47">
        <w:rPr>
          <w:rFonts w:ascii="Arial" w:eastAsia="Tahoma" w:hAnsi="Arial" w:cs="Arial"/>
          <w:b/>
          <w:bCs/>
          <w:sz w:val="22"/>
          <w:szCs w:val="22"/>
          <w:u w:val="single"/>
        </w:rPr>
        <w:t xml:space="preserve"> STUDIO EPIDEMIOLOGICO</w:t>
      </w:r>
    </w:p>
    <w:p w:rsidR="00BC491F" w:rsidRPr="00551D47" w:rsidRDefault="00BC491F">
      <w:pPr>
        <w:tabs>
          <w:tab w:val="left" w:pos="0"/>
        </w:tabs>
        <w:rPr>
          <w:rFonts w:ascii="Arial" w:eastAsia="Tahoma" w:hAnsi="Arial" w:cs="Arial"/>
          <w:sz w:val="22"/>
          <w:szCs w:val="22"/>
        </w:rPr>
      </w:pPr>
    </w:p>
    <w:p w:rsidR="00B05B47" w:rsidRPr="00551D47" w:rsidRDefault="00B37FAD" w:rsidP="00B37FAD">
      <w:pPr>
        <w:tabs>
          <w:tab w:val="left" w:pos="0"/>
        </w:tabs>
        <w:jc w:val="both"/>
        <w:rPr>
          <w:rFonts w:ascii="Arial" w:eastAsia="Tahoma" w:hAnsi="Arial" w:cs="Arial"/>
          <w:sz w:val="22"/>
          <w:szCs w:val="22"/>
        </w:rPr>
      </w:pPr>
      <w:r w:rsidRPr="00551D47">
        <w:rPr>
          <w:rFonts w:ascii="Arial" w:eastAsia="Tahoma" w:hAnsi="Arial" w:cs="Arial"/>
          <w:sz w:val="22"/>
          <w:szCs w:val="22"/>
        </w:rPr>
        <w:t xml:space="preserve">Conseguente all’incontro tenutosi a Firenze nella sede della Presidenza della Regione Toscana in data 17.11.2014, è stato costituito un organismo tecnico scientifico, operativo, cabina di regia, per la gestione e il coordinamento relativo alle attività finalizzate al contrasto della contaminazione da tallio della zona di </w:t>
      </w:r>
      <w:proofErr w:type="spellStart"/>
      <w:r w:rsidRPr="00551D47">
        <w:rPr>
          <w:rFonts w:ascii="Arial" w:eastAsia="Tahoma" w:hAnsi="Arial" w:cs="Arial"/>
          <w:sz w:val="22"/>
          <w:szCs w:val="22"/>
        </w:rPr>
        <w:t>Valdicastello</w:t>
      </w:r>
      <w:proofErr w:type="spellEnd"/>
      <w:r w:rsidRPr="00551D47">
        <w:rPr>
          <w:rFonts w:ascii="Arial" w:eastAsia="Tahoma" w:hAnsi="Arial" w:cs="Arial"/>
          <w:sz w:val="22"/>
          <w:szCs w:val="22"/>
        </w:rPr>
        <w:t xml:space="preserve"> e Pietrasanta e Pietrasanta centro storico.</w:t>
      </w:r>
    </w:p>
    <w:p w:rsidR="00B37FAD" w:rsidRPr="00551D47" w:rsidRDefault="00B37FAD">
      <w:pPr>
        <w:tabs>
          <w:tab w:val="left" w:pos="0"/>
        </w:tabs>
        <w:rPr>
          <w:rFonts w:ascii="Arial" w:eastAsia="Tahoma" w:hAnsi="Arial" w:cs="Arial"/>
          <w:sz w:val="22"/>
          <w:szCs w:val="22"/>
        </w:rPr>
      </w:pPr>
    </w:p>
    <w:p w:rsidR="00EF12E7" w:rsidRPr="00551D47" w:rsidRDefault="00EF12E7" w:rsidP="00A42130">
      <w:pPr>
        <w:tabs>
          <w:tab w:val="left" w:pos="0"/>
        </w:tabs>
        <w:rPr>
          <w:rFonts w:ascii="Arial" w:eastAsia="Tahoma" w:hAnsi="Arial" w:cs="Arial"/>
          <w:sz w:val="22"/>
          <w:szCs w:val="22"/>
        </w:rPr>
      </w:pPr>
      <w:r w:rsidRPr="00551D47">
        <w:rPr>
          <w:rFonts w:ascii="Arial" w:eastAsia="Tahoma" w:hAnsi="Arial" w:cs="Arial"/>
          <w:sz w:val="22"/>
          <w:szCs w:val="22"/>
        </w:rPr>
        <w:t>Premesso che</w:t>
      </w:r>
    </w:p>
    <w:p w:rsidR="00EF12E7" w:rsidRPr="00551D47" w:rsidRDefault="00A42130" w:rsidP="003A55E5">
      <w:pPr>
        <w:pStyle w:val="Paragrafoelenco"/>
        <w:numPr>
          <w:ilvl w:val="0"/>
          <w:numId w:val="4"/>
        </w:numPr>
        <w:tabs>
          <w:tab w:val="left" w:pos="0"/>
        </w:tabs>
        <w:ind w:left="284" w:hanging="284"/>
        <w:jc w:val="both"/>
        <w:rPr>
          <w:rFonts w:ascii="Arial" w:hAnsi="Arial" w:cs="Arial"/>
        </w:rPr>
      </w:pPr>
      <w:r w:rsidRPr="00551D47">
        <w:rPr>
          <w:rFonts w:ascii="Arial" w:eastAsia="Tahoma" w:hAnsi="Arial" w:cs="Arial"/>
        </w:rPr>
        <w:t xml:space="preserve">il Comune di Pietrasanta è divenuto titolare di concessioni minerarie </w:t>
      </w:r>
      <w:r w:rsidRPr="00551D47">
        <w:rPr>
          <w:rFonts w:ascii="Arial" w:hAnsi="Arial" w:cs="Arial"/>
        </w:rPr>
        <w:t xml:space="preserve">relative ai siti </w:t>
      </w:r>
      <w:r w:rsidRPr="00551D47">
        <w:rPr>
          <w:rFonts w:ascii="Arial" w:hAnsi="Arial" w:cs="Arial"/>
          <w:i/>
        </w:rPr>
        <w:t>“Buca della Vena” e “Monte Arsiccio”,</w:t>
      </w:r>
      <w:r w:rsidRPr="00551D47">
        <w:rPr>
          <w:rFonts w:ascii="Arial" w:hAnsi="Arial" w:cs="Arial"/>
        </w:rPr>
        <w:t xml:space="preserve"> ai soli fini della messa in sicurezza, con espressa esclusione di qualsivoglia lavoro di coltivazione (Direzione Generale delle Politiche Territoriali e Ambientali Settore Energia e Risorse Minerarie della Regione Toscana n. 1060 e n. 1061 del 10/2/2004</w:t>
      </w:r>
      <w:r w:rsidR="00EF12E7" w:rsidRPr="00551D47">
        <w:rPr>
          <w:rFonts w:ascii="Arial" w:hAnsi="Arial" w:cs="Arial"/>
        </w:rPr>
        <w:t xml:space="preserve">). </w:t>
      </w:r>
    </w:p>
    <w:p w:rsidR="00A42130" w:rsidRPr="00551D47" w:rsidRDefault="00A42130" w:rsidP="00EF12E7">
      <w:pPr>
        <w:pStyle w:val="Paragrafoelenco"/>
        <w:widowControl/>
        <w:numPr>
          <w:ilvl w:val="0"/>
          <w:numId w:val="1"/>
        </w:numPr>
        <w:tabs>
          <w:tab w:val="clear" w:pos="1440"/>
          <w:tab w:val="num" w:pos="0"/>
        </w:tabs>
        <w:ind w:left="284" w:hanging="284"/>
        <w:jc w:val="both"/>
        <w:rPr>
          <w:rFonts w:ascii="Arial" w:hAnsi="Arial" w:cs="Arial"/>
          <w:lang w:eastAsia="ar-SA" w:bidi="ar-SA"/>
        </w:rPr>
      </w:pPr>
      <w:r w:rsidRPr="00551D47">
        <w:rPr>
          <w:rFonts w:ascii="Arial" w:hAnsi="Arial" w:cs="Arial"/>
          <w:lang w:eastAsia="ar-SA" w:bidi="ar-SA"/>
        </w:rPr>
        <w:t xml:space="preserve">che tali decreti fissavano la scadenza delle concessioni non prima del decreto di accettazione della rinuncia prevista all'art. 38 del </w:t>
      </w:r>
      <w:proofErr w:type="spellStart"/>
      <w:r w:rsidRPr="00551D47">
        <w:rPr>
          <w:rFonts w:ascii="Arial" w:hAnsi="Arial" w:cs="Arial"/>
          <w:lang w:eastAsia="ar-SA" w:bidi="ar-SA"/>
        </w:rPr>
        <w:t>regio-decreto</w:t>
      </w:r>
      <w:proofErr w:type="spellEnd"/>
      <w:r w:rsidRPr="00551D47">
        <w:rPr>
          <w:rFonts w:ascii="Arial" w:hAnsi="Arial" w:cs="Arial"/>
          <w:lang w:eastAsia="ar-SA" w:bidi="ar-SA"/>
        </w:rPr>
        <w:t xml:space="preserve"> 29 luglio 1927, n. 1443, che potrà essere emesso dopo la verifica da parte dell'Autorità di Vigilanza regionale della regolare esecuzione dei lavori di messa in sicurezza e conseguente redazione del verbal</w:t>
      </w:r>
      <w:r w:rsidR="00EF12E7" w:rsidRPr="00551D47">
        <w:rPr>
          <w:rFonts w:ascii="Arial" w:hAnsi="Arial" w:cs="Arial"/>
          <w:lang w:eastAsia="ar-SA" w:bidi="ar-SA"/>
        </w:rPr>
        <w:t>e di consegna della concessione.</w:t>
      </w:r>
    </w:p>
    <w:p w:rsidR="00EF12E7" w:rsidRPr="00551D47" w:rsidRDefault="00EF12E7" w:rsidP="00EF12E7">
      <w:pPr>
        <w:widowControl/>
        <w:tabs>
          <w:tab w:val="num" w:pos="0"/>
        </w:tabs>
        <w:jc w:val="both"/>
        <w:rPr>
          <w:rFonts w:ascii="Arial" w:hAnsi="Arial" w:cs="Arial"/>
          <w:sz w:val="22"/>
          <w:szCs w:val="22"/>
          <w:lang w:eastAsia="ar-SA" w:bidi="ar-SA"/>
        </w:rPr>
      </w:pPr>
    </w:p>
    <w:p w:rsidR="00EF12E7" w:rsidRPr="00551D47" w:rsidRDefault="00EF12E7" w:rsidP="00DF6C4A">
      <w:pPr>
        <w:widowControl/>
        <w:tabs>
          <w:tab w:val="num" w:pos="0"/>
        </w:tabs>
        <w:jc w:val="both"/>
        <w:rPr>
          <w:rFonts w:ascii="Arial" w:hAnsi="Arial" w:cs="Arial"/>
          <w:sz w:val="22"/>
          <w:szCs w:val="22"/>
          <w:lang w:eastAsia="ar-SA" w:bidi="ar-SA"/>
        </w:rPr>
      </w:pPr>
      <w:r w:rsidRPr="00551D47">
        <w:rPr>
          <w:rFonts w:ascii="Arial" w:hAnsi="Arial" w:cs="Arial"/>
          <w:sz w:val="22"/>
          <w:szCs w:val="22"/>
          <w:lang w:eastAsia="ar-SA" w:bidi="ar-SA"/>
        </w:rPr>
        <w:t xml:space="preserve">La relazione si articola in una prima parte in cui si evidenzia l’inquadramento normativo e la descrizione dell’acquisizione dei siti minerari, in una seconda che </w:t>
      </w:r>
      <w:r w:rsidR="00DF6C4A" w:rsidRPr="00551D47">
        <w:rPr>
          <w:rFonts w:ascii="Arial" w:hAnsi="Arial" w:cs="Arial"/>
          <w:sz w:val="22"/>
          <w:szCs w:val="22"/>
          <w:lang w:eastAsia="ar-SA" w:bidi="ar-SA"/>
        </w:rPr>
        <w:t xml:space="preserve">elenca gli atti compiuti fino ad oggi per la procedura di bonifica del Torrente </w:t>
      </w:r>
      <w:proofErr w:type="spellStart"/>
      <w:r w:rsidR="00DF6C4A" w:rsidRPr="00551D47">
        <w:rPr>
          <w:rFonts w:ascii="Arial" w:hAnsi="Arial" w:cs="Arial"/>
          <w:sz w:val="22"/>
          <w:szCs w:val="22"/>
          <w:lang w:eastAsia="ar-SA" w:bidi="ar-SA"/>
        </w:rPr>
        <w:t>Baccatoio</w:t>
      </w:r>
      <w:proofErr w:type="spellEnd"/>
      <w:r w:rsidR="00DF6C4A" w:rsidRPr="00551D47">
        <w:rPr>
          <w:rFonts w:ascii="Arial" w:hAnsi="Arial" w:cs="Arial"/>
          <w:sz w:val="22"/>
          <w:szCs w:val="22"/>
          <w:lang w:eastAsia="ar-SA" w:bidi="ar-SA"/>
        </w:rPr>
        <w:t xml:space="preserve"> e </w:t>
      </w:r>
      <w:r w:rsidRPr="00551D47">
        <w:rPr>
          <w:rFonts w:ascii="Arial" w:hAnsi="Arial" w:cs="Arial"/>
          <w:sz w:val="22"/>
          <w:szCs w:val="22"/>
          <w:lang w:eastAsia="ar-SA" w:bidi="ar-SA"/>
        </w:rPr>
        <w:t xml:space="preserve">descrive le attività poste in essere dal parte del Comune relativamente alla bonifica ambientale </w:t>
      </w:r>
      <w:r w:rsidR="00DF6C4A" w:rsidRPr="00551D47">
        <w:rPr>
          <w:rFonts w:ascii="Arial" w:hAnsi="Arial" w:cs="Arial"/>
          <w:sz w:val="22"/>
          <w:szCs w:val="22"/>
          <w:lang w:eastAsia="ar-SA" w:bidi="ar-SA"/>
        </w:rPr>
        <w:t>del bacino e quelle da effettuare o completare ed infine in una terza parte in cui si descrivono le attività effettuate e da effettuare per la messa in sicurezza definita dai decreti regionali.</w:t>
      </w:r>
    </w:p>
    <w:p w:rsidR="00EF12E7" w:rsidRPr="00551D47" w:rsidRDefault="00EF12E7" w:rsidP="00EF12E7">
      <w:pPr>
        <w:widowControl/>
        <w:tabs>
          <w:tab w:val="num" w:pos="0"/>
        </w:tabs>
        <w:jc w:val="both"/>
        <w:rPr>
          <w:rFonts w:ascii="Arial" w:hAnsi="Arial" w:cs="Arial"/>
          <w:sz w:val="22"/>
          <w:szCs w:val="22"/>
          <w:lang w:eastAsia="ar-SA" w:bidi="ar-SA"/>
        </w:rPr>
      </w:pPr>
    </w:p>
    <w:p w:rsidR="00B37FAD" w:rsidRPr="00551D47" w:rsidRDefault="00B37FAD">
      <w:pPr>
        <w:tabs>
          <w:tab w:val="left" w:pos="0"/>
        </w:tabs>
        <w:rPr>
          <w:rFonts w:ascii="Arial" w:eastAsia="Tahoma" w:hAnsi="Arial" w:cs="Arial"/>
          <w:sz w:val="22"/>
          <w:szCs w:val="22"/>
        </w:rPr>
      </w:pPr>
    </w:p>
    <w:p w:rsidR="00DF6C4A" w:rsidRPr="00551D47" w:rsidRDefault="00DF6C4A">
      <w:pPr>
        <w:tabs>
          <w:tab w:val="left" w:pos="0"/>
        </w:tabs>
        <w:rPr>
          <w:rFonts w:ascii="Arial" w:eastAsia="Tahoma" w:hAnsi="Arial" w:cs="Arial"/>
          <w:b/>
          <w:i/>
          <w:sz w:val="22"/>
          <w:szCs w:val="22"/>
        </w:rPr>
      </w:pPr>
      <w:r w:rsidRPr="00551D47">
        <w:rPr>
          <w:rFonts w:ascii="Arial" w:eastAsia="Tahoma" w:hAnsi="Arial" w:cs="Arial"/>
          <w:b/>
          <w:i/>
          <w:sz w:val="22"/>
          <w:szCs w:val="22"/>
        </w:rPr>
        <w:t>PARTE PRIMA</w:t>
      </w:r>
    </w:p>
    <w:p w:rsidR="00A42130" w:rsidRPr="00551D47" w:rsidRDefault="00A42130">
      <w:pPr>
        <w:tabs>
          <w:tab w:val="left" w:pos="0"/>
        </w:tabs>
        <w:rPr>
          <w:rFonts w:ascii="Arial" w:eastAsia="Tahoma" w:hAnsi="Arial" w:cs="Arial"/>
          <w:sz w:val="22"/>
          <w:szCs w:val="22"/>
        </w:rPr>
      </w:pPr>
    </w:p>
    <w:p w:rsidR="00BC491F" w:rsidRPr="00551D47" w:rsidRDefault="00FB2733">
      <w:pPr>
        <w:tabs>
          <w:tab w:val="left" w:pos="0"/>
        </w:tabs>
        <w:rPr>
          <w:rFonts w:ascii="Arial" w:eastAsia="Tahoma" w:hAnsi="Arial" w:cs="Arial"/>
          <w:sz w:val="22"/>
          <w:szCs w:val="22"/>
        </w:rPr>
      </w:pPr>
      <w:r w:rsidRPr="00551D47">
        <w:rPr>
          <w:rFonts w:ascii="Arial" w:eastAsia="Tahoma" w:hAnsi="Arial" w:cs="Arial"/>
          <w:b/>
          <w:bCs/>
          <w:sz w:val="22"/>
          <w:szCs w:val="22"/>
        </w:rPr>
        <w:t>INQUADRAMENTO NORMATIVO</w:t>
      </w:r>
    </w:p>
    <w:p w:rsidR="00BC491F" w:rsidRPr="00551D47" w:rsidRDefault="00BC491F">
      <w:pPr>
        <w:tabs>
          <w:tab w:val="left" w:pos="0"/>
        </w:tabs>
        <w:rPr>
          <w:rFonts w:ascii="Arial" w:eastAsia="Tahoma" w:hAnsi="Arial" w:cs="Arial"/>
          <w:sz w:val="22"/>
          <w:szCs w:val="22"/>
        </w:rPr>
      </w:pPr>
    </w:p>
    <w:p w:rsidR="00BC491F" w:rsidRPr="00551D47" w:rsidRDefault="00FB2733">
      <w:pPr>
        <w:tabs>
          <w:tab w:val="left" w:pos="0"/>
        </w:tabs>
        <w:rPr>
          <w:rFonts w:ascii="Arial" w:eastAsia="Tahoma" w:hAnsi="Arial" w:cs="Arial"/>
          <w:color w:val="000000"/>
          <w:sz w:val="22"/>
          <w:szCs w:val="22"/>
        </w:rPr>
      </w:pPr>
      <w:proofErr w:type="spellStart"/>
      <w:r w:rsidRPr="00551D47">
        <w:rPr>
          <w:rFonts w:ascii="Arial" w:eastAsia="Tahoma" w:hAnsi="Arial" w:cs="Arial"/>
          <w:b/>
          <w:color w:val="000000"/>
          <w:sz w:val="22"/>
          <w:szCs w:val="22"/>
        </w:rPr>
        <w:t>L.R.</w:t>
      </w:r>
      <w:proofErr w:type="spellEnd"/>
      <w:r w:rsidRPr="00551D47">
        <w:rPr>
          <w:rFonts w:ascii="Arial" w:eastAsia="Tahoma" w:hAnsi="Arial" w:cs="Arial"/>
          <w:b/>
          <w:color w:val="000000"/>
          <w:sz w:val="22"/>
          <w:szCs w:val="22"/>
        </w:rPr>
        <w:t xml:space="preserve"> 18-5-1998 n. 25 Norme per la gestione dei rifiuti e la bonifica dei siti inquinati.</w:t>
      </w:r>
    </w:p>
    <w:p w:rsidR="00BC491F" w:rsidRPr="00551D47" w:rsidRDefault="00FB2733">
      <w:pPr>
        <w:tabs>
          <w:tab w:val="left" w:pos="0"/>
        </w:tabs>
        <w:rPr>
          <w:rFonts w:ascii="Arial" w:eastAsia="Tahoma" w:hAnsi="Arial" w:cs="Arial"/>
          <w:color w:val="000000"/>
          <w:sz w:val="22"/>
          <w:szCs w:val="22"/>
        </w:rPr>
      </w:pPr>
      <w:r w:rsidRPr="00551D47">
        <w:rPr>
          <w:rFonts w:ascii="Arial" w:eastAsia="Tahoma" w:hAnsi="Arial" w:cs="Arial"/>
          <w:color w:val="000000"/>
          <w:sz w:val="22"/>
          <w:szCs w:val="22"/>
        </w:rPr>
        <w:t xml:space="preserve">Art. 20-bis </w:t>
      </w:r>
      <w:r w:rsidR="00C833A4">
        <w:rPr>
          <w:rFonts w:ascii="Arial" w:eastAsia="Tahoma" w:hAnsi="Bookman Old Style" w:cs="Arial"/>
          <w:color w:val="000000"/>
          <w:sz w:val="22"/>
          <w:szCs w:val="22"/>
        </w:rPr>
        <w:t xml:space="preserve"> </w:t>
      </w:r>
      <w:r w:rsidRPr="00551D47">
        <w:rPr>
          <w:rFonts w:ascii="Arial" w:eastAsia="Tahoma" w:hAnsi="Arial" w:cs="Arial"/>
          <w:color w:val="000000"/>
          <w:sz w:val="22"/>
          <w:szCs w:val="22"/>
        </w:rPr>
        <w:t>Disposizioni relative ai siti minerari.</w:t>
      </w:r>
    </w:p>
    <w:p w:rsidR="00BC491F" w:rsidRPr="00551D47" w:rsidRDefault="00FB2733">
      <w:pPr>
        <w:tabs>
          <w:tab w:val="left" w:pos="0"/>
        </w:tabs>
        <w:rPr>
          <w:rFonts w:ascii="Arial" w:eastAsia="Tahoma" w:hAnsi="Arial" w:cs="Arial"/>
          <w:sz w:val="22"/>
          <w:szCs w:val="22"/>
        </w:rPr>
      </w:pPr>
      <w:r w:rsidRPr="00551D47">
        <w:rPr>
          <w:rFonts w:ascii="Arial" w:eastAsia="Tahoma" w:hAnsi="Arial" w:cs="Arial"/>
          <w:color w:val="000000"/>
          <w:sz w:val="22"/>
          <w:szCs w:val="22"/>
        </w:rPr>
        <w:t>Art. 20-ter</w:t>
      </w:r>
      <w:r w:rsidR="00C833A4">
        <w:rPr>
          <w:rFonts w:ascii="Arial" w:eastAsia="Tahoma" w:hAnsi="Bookman Old Style" w:cs="Arial"/>
          <w:color w:val="000000"/>
          <w:sz w:val="22"/>
          <w:szCs w:val="22"/>
        </w:rPr>
        <w:t xml:space="preserve"> </w:t>
      </w:r>
      <w:r w:rsidRPr="00551D47">
        <w:rPr>
          <w:rFonts w:ascii="Arial" w:eastAsia="Tahoma" w:hAnsi="Arial" w:cs="Arial"/>
          <w:color w:val="000000"/>
          <w:sz w:val="22"/>
          <w:szCs w:val="22"/>
        </w:rPr>
        <w:t xml:space="preserve"> Acque di min</w:t>
      </w:r>
      <w:r w:rsidRPr="00551D47">
        <w:rPr>
          <w:rFonts w:ascii="Arial" w:eastAsia="Tahoma" w:hAnsi="Arial" w:cs="Arial"/>
          <w:sz w:val="22"/>
          <w:szCs w:val="22"/>
        </w:rPr>
        <w:t>iera</w:t>
      </w:r>
    </w:p>
    <w:p w:rsidR="00BC491F" w:rsidRPr="00551D47" w:rsidRDefault="00FB2733">
      <w:pPr>
        <w:tabs>
          <w:tab w:val="left" w:pos="0"/>
        </w:tabs>
        <w:rPr>
          <w:rFonts w:ascii="Arial" w:eastAsia="Tahoma" w:hAnsi="Arial" w:cs="Arial"/>
          <w:sz w:val="22"/>
          <w:szCs w:val="22"/>
        </w:rPr>
      </w:pPr>
      <w:r w:rsidRPr="00551D47">
        <w:rPr>
          <w:rFonts w:ascii="Arial" w:eastAsia="Tahoma" w:hAnsi="Arial" w:cs="Arial"/>
          <w:sz w:val="22"/>
          <w:szCs w:val="22"/>
        </w:rPr>
        <w:t>1. Il titolare della concessione, anche in ragione dei rischi derivanti da pericoli per l'incolumità delle persone e di sicurezza dei luoghi, ai fini dell'accettazione della rinuncia della concessione mineraria prosegue nella gestione delle acque di miniera; a tal fine predispone uno studio che, tenuto conto della specificità del territorio, contenga:</w:t>
      </w:r>
    </w:p>
    <w:p w:rsidR="00BC491F" w:rsidRPr="00551D47" w:rsidRDefault="00FB2733">
      <w:pPr>
        <w:tabs>
          <w:tab w:val="left" w:pos="0"/>
        </w:tabs>
        <w:rPr>
          <w:rFonts w:ascii="Arial" w:eastAsia="Tahoma" w:hAnsi="Arial" w:cs="Arial"/>
          <w:sz w:val="22"/>
          <w:szCs w:val="22"/>
        </w:rPr>
      </w:pPr>
      <w:r w:rsidRPr="00551D47">
        <w:rPr>
          <w:rFonts w:ascii="Arial" w:eastAsia="Tahoma" w:hAnsi="Arial" w:cs="Arial"/>
          <w:sz w:val="22"/>
          <w:szCs w:val="22"/>
        </w:rPr>
        <w:t>a) la caratterizzazione delle acque in uscita dalla miniera;</w:t>
      </w:r>
    </w:p>
    <w:p w:rsidR="00BC491F" w:rsidRPr="00551D47" w:rsidRDefault="00FB2733">
      <w:pPr>
        <w:tabs>
          <w:tab w:val="left" w:pos="0"/>
        </w:tabs>
        <w:rPr>
          <w:rFonts w:ascii="Arial" w:eastAsia="Tahoma" w:hAnsi="Arial" w:cs="Arial"/>
          <w:sz w:val="22"/>
          <w:szCs w:val="22"/>
        </w:rPr>
      </w:pPr>
      <w:r w:rsidRPr="00551D47">
        <w:rPr>
          <w:rFonts w:ascii="Arial" w:eastAsia="Tahoma" w:hAnsi="Arial" w:cs="Arial"/>
          <w:sz w:val="22"/>
          <w:szCs w:val="22"/>
        </w:rPr>
        <w:t>b) la valutazione degli effetti prodotti sull'ecosistema del reticolo idrografico interessato e sulle eventuali falde ad esso connesse;</w:t>
      </w:r>
    </w:p>
    <w:p w:rsidR="00BC491F" w:rsidRPr="00551D47" w:rsidRDefault="00FB2733">
      <w:pPr>
        <w:tabs>
          <w:tab w:val="left" w:pos="0"/>
        </w:tabs>
        <w:rPr>
          <w:rFonts w:ascii="Arial" w:eastAsia="Tahoma" w:hAnsi="Arial" w:cs="Arial"/>
          <w:sz w:val="22"/>
          <w:szCs w:val="22"/>
        </w:rPr>
      </w:pPr>
      <w:r w:rsidRPr="00551D47">
        <w:rPr>
          <w:rFonts w:ascii="Arial" w:eastAsia="Tahoma" w:hAnsi="Arial" w:cs="Arial"/>
          <w:sz w:val="22"/>
          <w:szCs w:val="22"/>
        </w:rPr>
        <w:t>c) lo studio di fattibilità e relativi interventi per il riutilizzo delle stesse prioritariamente a favore della collettività;</w:t>
      </w:r>
    </w:p>
    <w:p w:rsidR="00BC491F" w:rsidRPr="00551D47" w:rsidRDefault="00FB2733">
      <w:pPr>
        <w:tabs>
          <w:tab w:val="left" w:pos="0"/>
        </w:tabs>
        <w:rPr>
          <w:rFonts w:ascii="Arial" w:eastAsia="Tahoma" w:hAnsi="Arial" w:cs="Arial"/>
          <w:sz w:val="22"/>
          <w:szCs w:val="22"/>
        </w:rPr>
      </w:pPr>
      <w:r w:rsidRPr="00551D47">
        <w:rPr>
          <w:rFonts w:ascii="Arial" w:eastAsia="Tahoma" w:hAnsi="Arial" w:cs="Arial"/>
          <w:sz w:val="22"/>
          <w:szCs w:val="22"/>
        </w:rPr>
        <w:t xml:space="preserve">d) l'individuazione degli interventi di bonifica o di riduzione del rischio di possibile </w:t>
      </w:r>
    </w:p>
    <w:p w:rsidR="00BC491F" w:rsidRPr="00551D47" w:rsidRDefault="00FB2733">
      <w:pPr>
        <w:tabs>
          <w:tab w:val="left" w:pos="0"/>
        </w:tabs>
        <w:rPr>
          <w:rFonts w:ascii="Arial" w:hAnsi="Arial" w:cs="Arial"/>
          <w:b/>
          <w:bCs/>
          <w:color w:val="000000"/>
          <w:sz w:val="22"/>
          <w:szCs w:val="22"/>
        </w:rPr>
      </w:pPr>
      <w:r w:rsidRPr="00551D47">
        <w:rPr>
          <w:rFonts w:ascii="Arial" w:eastAsia="Tahoma" w:hAnsi="Arial" w:cs="Arial"/>
          <w:sz w:val="22"/>
          <w:szCs w:val="22"/>
        </w:rPr>
        <w:lastRenderedPageBreak/>
        <w:t xml:space="preserve">6. Le acque di miniera, in assenza di titolare di concessione o dopo accettazione della rinuncia, sono destinate prioritariamente al riutilizzo per usi collettivi. Fermo restando quanto stabilito negli accordi procedimentali di programma già sottoscritti alla data di entrata in </w:t>
      </w:r>
    </w:p>
    <w:p w:rsidR="00BC491F" w:rsidRPr="00551D47" w:rsidRDefault="00BC491F">
      <w:pPr>
        <w:autoSpaceDE w:val="0"/>
        <w:jc w:val="both"/>
        <w:rPr>
          <w:rFonts w:ascii="Arial" w:hAnsi="Arial" w:cs="Arial"/>
          <w:b/>
          <w:bCs/>
          <w:color w:val="000000"/>
          <w:sz w:val="22"/>
          <w:szCs w:val="22"/>
        </w:rPr>
      </w:pPr>
    </w:p>
    <w:p w:rsidR="00BC491F" w:rsidRPr="00551D47" w:rsidRDefault="00FB2733">
      <w:pPr>
        <w:tabs>
          <w:tab w:val="left" w:pos="0"/>
        </w:tabs>
        <w:rPr>
          <w:rFonts w:ascii="Arial" w:eastAsia="Tahoma" w:hAnsi="Arial" w:cs="Arial"/>
          <w:color w:val="000000"/>
          <w:sz w:val="22"/>
          <w:szCs w:val="22"/>
        </w:rPr>
      </w:pPr>
      <w:r w:rsidRPr="00551D47">
        <w:rPr>
          <w:rFonts w:ascii="Arial" w:eastAsia="Tahoma" w:hAnsi="Arial" w:cs="Arial"/>
          <w:b/>
          <w:bCs/>
          <w:color w:val="000000"/>
          <w:sz w:val="22"/>
          <w:szCs w:val="22"/>
        </w:rPr>
        <w:t>R.D. 29.07.1927 n. 1443 - Norme di carattere legislativo per disciplinare la ricerca e la coltivazione delle miniere nel Regno.</w:t>
      </w:r>
    </w:p>
    <w:p w:rsidR="00BC491F" w:rsidRPr="00551D47" w:rsidRDefault="00FB2733">
      <w:pPr>
        <w:tabs>
          <w:tab w:val="left" w:pos="0"/>
        </w:tabs>
        <w:rPr>
          <w:rFonts w:ascii="Arial" w:eastAsia="Tahoma" w:hAnsi="Arial" w:cs="Arial"/>
          <w:color w:val="000000"/>
          <w:sz w:val="22"/>
          <w:szCs w:val="22"/>
        </w:rPr>
      </w:pPr>
      <w:r w:rsidRPr="00551D47">
        <w:rPr>
          <w:rFonts w:ascii="Arial" w:eastAsia="Tahoma" w:hAnsi="Arial" w:cs="Arial"/>
          <w:color w:val="000000"/>
          <w:sz w:val="22"/>
          <w:szCs w:val="22"/>
        </w:rPr>
        <w:t xml:space="preserve">TITOLO II - Capo IV - Cessazione della concessione. Art.33. </w:t>
      </w:r>
    </w:p>
    <w:p w:rsidR="00BC491F" w:rsidRPr="00551D47" w:rsidRDefault="00FB2733">
      <w:pPr>
        <w:tabs>
          <w:tab w:val="left" w:pos="0"/>
        </w:tabs>
        <w:rPr>
          <w:rFonts w:ascii="Arial" w:eastAsia="Tahoma" w:hAnsi="Arial" w:cs="Arial"/>
          <w:color w:val="000000"/>
          <w:sz w:val="22"/>
          <w:szCs w:val="22"/>
          <w:lang w:val="en-US"/>
        </w:rPr>
      </w:pPr>
      <w:r w:rsidRPr="00551D47">
        <w:rPr>
          <w:rFonts w:ascii="Arial" w:eastAsia="Tahoma" w:hAnsi="Arial" w:cs="Arial"/>
          <w:color w:val="000000"/>
          <w:sz w:val="22"/>
          <w:szCs w:val="22"/>
        </w:rPr>
        <w:t xml:space="preserve">TITOLO II - Capo IV - Cessazione della concessione. </w:t>
      </w:r>
      <w:r w:rsidRPr="00551D47">
        <w:rPr>
          <w:rFonts w:ascii="Arial" w:eastAsia="Tahoma" w:hAnsi="Arial" w:cs="Arial"/>
          <w:color w:val="000000"/>
          <w:sz w:val="22"/>
          <w:szCs w:val="22"/>
          <w:lang w:val="en-US"/>
        </w:rPr>
        <w:t>Art. 38</w:t>
      </w:r>
    </w:p>
    <w:p w:rsidR="00BC491F" w:rsidRPr="00551D47" w:rsidRDefault="00BC491F">
      <w:pPr>
        <w:tabs>
          <w:tab w:val="left" w:pos="0"/>
        </w:tabs>
        <w:rPr>
          <w:rFonts w:ascii="Arial" w:eastAsia="Tahoma" w:hAnsi="Arial" w:cs="Arial"/>
          <w:color w:val="000000"/>
          <w:sz w:val="22"/>
          <w:szCs w:val="22"/>
          <w:lang w:val="en-US"/>
        </w:rPr>
      </w:pPr>
    </w:p>
    <w:p w:rsidR="00BC491F" w:rsidRPr="00551D47" w:rsidRDefault="00FB2733">
      <w:pPr>
        <w:tabs>
          <w:tab w:val="left" w:pos="0"/>
        </w:tabs>
        <w:rPr>
          <w:rFonts w:ascii="Arial" w:eastAsia="Tahoma" w:hAnsi="Arial" w:cs="Arial"/>
          <w:color w:val="000000"/>
          <w:sz w:val="22"/>
          <w:szCs w:val="22"/>
        </w:rPr>
      </w:pPr>
      <w:r w:rsidRPr="00551D47">
        <w:rPr>
          <w:rFonts w:ascii="Arial" w:eastAsia="Tahoma" w:hAnsi="Arial" w:cs="Arial"/>
          <w:b/>
          <w:bCs/>
          <w:color w:val="000000"/>
          <w:sz w:val="22"/>
          <w:szCs w:val="22"/>
          <w:lang w:val="en-US"/>
        </w:rPr>
        <w:t xml:space="preserve">D.P.R. 9 </w:t>
      </w:r>
      <w:proofErr w:type="spellStart"/>
      <w:r w:rsidRPr="00551D47">
        <w:rPr>
          <w:rFonts w:ascii="Arial" w:eastAsia="Tahoma" w:hAnsi="Arial" w:cs="Arial"/>
          <w:b/>
          <w:bCs/>
          <w:color w:val="000000"/>
          <w:sz w:val="22"/>
          <w:szCs w:val="22"/>
          <w:lang w:val="en-US"/>
        </w:rPr>
        <w:t>aprile</w:t>
      </w:r>
      <w:proofErr w:type="spellEnd"/>
      <w:r w:rsidRPr="00551D47">
        <w:rPr>
          <w:rFonts w:ascii="Arial" w:eastAsia="Tahoma" w:hAnsi="Arial" w:cs="Arial"/>
          <w:b/>
          <w:bCs/>
          <w:color w:val="000000"/>
          <w:sz w:val="22"/>
          <w:szCs w:val="22"/>
          <w:lang w:val="en-US"/>
        </w:rPr>
        <w:t xml:space="preserve"> 1959, n. 128. </w:t>
      </w:r>
      <w:r w:rsidRPr="00551D47">
        <w:rPr>
          <w:rFonts w:ascii="Arial" w:eastAsia="Tahoma" w:hAnsi="Arial" w:cs="Arial"/>
          <w:b/>
          <w:bCs/>
          <w:color w:val="000000"/>
          <w:sz w:val="22"/>
          <w:szCs w:val="22"/>
        </w:rPr>
        <w:t>Norme di polizia delle miniere e delle cave</w:t>
      </w:r>
    </w:p>
    <w:p w:rsidR="00BC491F" w:rsidRPr="00551D47" w:rsidRDefault="00FB2733">
      <w:pPr>
        <w:tabs>
          <w:tab w:val="left" w:pos="0"/>
        </w:tabs>
        <w:rPr>
          <w:rFonts w:ascii="Arial" w:hAnsi="Arial" w:cs="Arial"/>
          <w:color w:val="000000"/>
          <w:sz w:val="22"/>
          <w:szCs w:val="22"/>
          <w:lang w:val="en-US"/>
        </w:rPr>
      </w:pPr>
      <w:r w:rsidRPr="00551D47">
        <w:rPr>
          <w:rFonts w:ascii="Arial" w:eastAsia="Tahoma" w:hAnsi="Arial" w:cs="Arial"/>
          <w:color w:val="000000"/>
          <w:sz w:val="22"/>
          <w:szCs w:val="22"/>
          <w:lang w:val="en-US"/>
        </w:rPr>
        <w:t xml:space="preserve">Art.6. , Art.7., Art. 24. art. 25.  Art. 26.   </w:t>
      </w:r>
    </w:p>
    <w:p w:rsidR="00BC491F" w:rsidRPr="00551D47" w:rsidRDefault="00BC491F">
      <w:pPr>
        <w:autoSpaceDE w:val="0"/>
        <w:spacing w:after="60"/>
        <w:jc w:val="both"/>
        <w:rPr>
          <w:rFonts w:ascii="Arial" w:hAnsi="Arial" w:cs="Arial"/>
          <w:color w:val="000000"/>
          <w:sz w:val="22"/>
          <w:szCs w:val="22"/>
          <w:lang w:val="en-US"/>
        </w:rPr>
      </w:pPr>
    </w:p>
    <w:p w:rsidR="00BC491F" w:rsidRPr="00551D47" w:rsidRDefault="00FB2733">
      <w:pPr>
        <w:tabs>
          <w:tab w:val="left" w:pos="0"/>
        </w:tabs>
        <w:jc w:val="both"/>
        <w:rPr>
          <w:rFonts w:ascii="Arial" w:eastAsia="Tahoma" w:hAnsi="Arial" w:cs="Arial"/>
          <w:color w:val="000000"/>
          <w:sz w:val="22"/>
          <w:szCs w:val="22"/>
        </w:rPr>
      </w:pPr>
      <w:proofErr w:type="spellStart"/>
      <w:r w:rsidRPr="00551D47">
        <w:rPr>
          <w:rFonts w:ascii="Arial" w:eastAsia="Tahoma" w:hAnsi="Arial" w:cs="Arial"/>
          <w:b/>
          <w:bCs/>
          <w:color w:val="000000"/>
          <w:sz w:val="22"/>
          <w:szCs w:val="22"/>
        </w:rPr>
        <w:t>D.Lgs.</w:t>
      </w:r>
      <w:proofErr w:type="spellEnd"/>
      <w:r w:rsidRPr="00551D47">
        <w:rPr>
          <w:rFonts w:ascii="Arial" w:eastAsia="Tahoma" w:hAnsi="Arial" w:cs="Arial"/>
          <w:b/>
          <w:bCs/>
          <w:color w:val="000000"/>
          <w:sz w:val="22"/>
          <w:szCs w:val="22"/>
        </w:rPr>
        <w:t xml:space="preserve"> 25 novembre 1996, n. 624. Attuazione della direttiva 92/91/CEE relativa alla sicurezza e salute dei lavoratori nelle industrie estrattive per trivellazione e della direttiva 92/104/CEE relativa alla sicurezza e salute dei lavoratori nelle industrie estrattive a cielo aperto o sotterranee</w:t>
      </w:r>
    </w:p>
    <w:p w:rsidR="00BC491F" w:rsidRPr="00551D47" w:rsidRDefault="00FB2733">
      <w:pPr>
        <w:tabs>
          <w:tab w:val="left" w:pos="0"/>
        </w:tabs>
        <w:rPr>
          <w:rFonts w:ascii="Arial" w:eastAsia="Tahoma" w:hAnsi="Arial" w:cs="Arial"/>
          <w:color w:val="000000"/>
          <w:sz w:val="22"/>
          <w:szCs w:val="22"/>
        </w:rPr>
      </w:pPr>
      <w:r w:rsidRPr="00551D47">
        <w:rPr>
          <w:rFonts w:ascii="Arial" w:eastAsia="Tahoma" w:hAnsi="Arial" w:cs="Arial"/>
          <w:color w:val="000000"/>
          <w:sz w:val="22"/>
          <w:szCs w:val="22"/>
        </w:rPr>
        <w:t>Art. 6.  Documento di sicurezza e di salute.</w:t>
      </w:r>
    </w:p>
    <w:p w:rsidR="00BC491F" w:rsidRPr="00551D47" w:rsidRDefault="00FB2733">
      <w:pPr>
        <w:tabs>
          <w:tab w:val="left" w:pos="0"/>
        </w:tabs>
        <w:rPr>
          <w:rFonts w:ascii="Arial" w:eastAsia="Tahoma" w:hAnsi="Arial" w:cs="Arial"/>
          <w:color w:val="000000"/>
          <w:sz w:val="22"/>
          <w:szCs w:val="22"/>
        </w:rPr>
      </w:pPr>
      <w:r w:rsidRPr="00551D47">
        <w:rPr>
          <w:rFonts w:ascii="Arial" w:eastAsia="Tahoma" w:hAnsi="Arial" w:cs="Arial"/>
          <w:color w:val="000000"/>
          <w:sz w:val="22"/>
          <w:szCs w:val="22"/>
        </w:rPr>
        <w:t>Art 7.   Obblighi del datore di lavoro</w:t>
      </w:r>
    </w:p>
    <w:p w:rsidR="00BC491F" w:rsidRPr="00551D47" w:rsidRDefault="00FB2733">
      <w:pPr>
        <w:tabs>
          <w:tab w:val="left" w:pos="0"/>
        </w:tabs>
        <w:rPr>
          <w:rFonts w:ascii="Arial" w:eastAsia="Tahoma" w:hAnsi="Arial" w:cs="Arial"/>
          <w:color w:val="000000"/>
          <w:sz w:val="22"/>
          <w:szCs w:val="22"/>
          <w:lang w:val="en-US"/>
        </w:rPr>
      </w:pPr>
      <w:r w:rsidRPr="00551D47">
        <w:rPr>
          <w:rFonts w:ascii="Arial" w:eastAsia="Tahoma" w:hAnsi="Arial" w:cs="Arial"/>
          <w:color w:val="000000"/>
          <w:sz w:val="22"/>
          <w:szCs w:val="22"/>
          <w:lang w:val="en-US"/>
        </w:rPr>
        <w:t xml:space="preserve">Art. 9.  DSS </w:t>
      </w:r>
      <w:proofErr w:type="spellStart"/>
      <w:r w:rsidRPr="00551D47">
        <w:rPr>
          <w:rFonts w:ascii="Arial" w:eastAsia="Tahoma" w:hAnsi="Arial" w:cs="Arial"/>
          <w:color w:val="000000"/>
          <w:sz w:val="22"/>
          <w:szCs w:val="22"/>
          <w:lang w:val="en-US"/>
        </w:rPr>
        <w:t>coordinato</w:t>
      </w:r>
      <w:proofErr w:type="spellEnd"/>
      <w:r w:rsidRPr="00551D47">
        <w:rPr>
          <w:rFonts w:ascii="Arial" w:eastAsia="Tahoma" w:hAnsi="Arial" w:cs="Arial"/>
          <w:color w:val="000000"/>
          <w:sz w:val="22"/>
          <w:szCs w:val="22"/>
          <w:lang w:val="en-US"/>
        </w:rPr>
        <w:t>.</w:t>
      </w:r>
    </w:p>
    <w:p w:rsidR="00BC491F" w:rsidRPr="00551D47" w:rsidRDefault="00FB2733">
      <w:pPr>
        <w:tabs>
          <w:tab w:val="left" w:pos="0"/>
        </w:tabs>
        <w:rPr>
          <w:rFonts w:ascii="Arial" w:eastAsia="Tahoma" w:hAnsi="Arial" w:cs="Arial"/>
          <w:color w:val="000000"/>
          <w:sz w:val="22"/>
          <w:szCs w:val="22"/>
          <w:lang w:val="en-US"/>
        </w:rPr>
      </w:pPr>
      <w:r w:rsidRPr="00551D47">
        <w:rPr>
          <w:rFonts w:ascii="Arial" w:eastAsia="Tahoma" w:hAnsi="Arial" w:cs="Arial"/>
          <w:color w:val="000000"/>
          <w:sz w:val="22"/>
          <w:szCs w:val="22"/>
          <w:lang w:val="en-US"/>
        </w:rPr>
        <w:t xml:space="preserve">Art. 10.  </w:t>
      </w:r>
      <w:proofErr w:type="spellStart"/>
      <w:r w:rsidRPr="00551D47">
        <w:rPr>
          <w:rFonts w:ascii="Arial" w:eastAsia="Tahoma" w:hAnsi="Arial" w:cs="Arial"/>
          <w:color w:val="000000"/>
          <w:sz w:val="22"/>
          <w:szCs w:val="22"/>
          <w:lang w:val="en-US"/>
        </w:rPr>
        <w:t>Contenuti</w:t>
      </w:r>
      <w:proofErr w:type="spellEnd"/>
      <w:r w:rsidRPr="00551D47">
        <w:rPr>
          <w:rFonts w:ascii="Arial" w:eastAsia="Tahoma" w:hAnsi="Arial" w:cs="Arial"/>
          <w:color w:val="000000"/>
          <w:sz w:val="22"/>
          <w:szCs w:val="22"/>
          <w:lang w:val="en-US"/>
        </w:rPr>
        <w:t xml:space="preserve"> del DSS.</w:t>
      </w:r>
    </w:p>
    <w:p w:rsidR="00BC491F" w:rsidRPr="00551D47" w:rsidRDefault="00FB2733">
      <w:pPr>
        <w:tabs>
          <w:tab w:val="left" w:pos="0"/>
        </w:tabs>
        <w:rPr>
          <w:rFonts w:ascii="Arial" w:eastAsia="Tahoma" w:hAnsi="Arial" w:cs="Arial"/>
          <w:sz w:val="22"/>
          <w:szCs w:val="22"/>
        </w:rPr>
      </w:pPr>
      <w:r w:rsidRPr="00551D47">
        <w:rPr>
          <w:rFonts w:ascii="Arial" w:eastAsia="Tahoma" w:hAnsi="Arial" w:cs="Arial"/>
          <w:color w:val="000000"/>
          <w:sz w:val="22"/>
          <w:szCs w:val="22"/>
          <w:lang w:val="en-US"/>
        </w:rPr>
        <w:t xml:space="preserve">Art. 20.  </w:t>
      </w:r>
      <w:r w:rsidRPr="00551D47">
        <w:rPr>
          <w:rFonts w:ascii="Arial" w:eastAsia="Tahoma" w:hAnsi="Arial" w:cs="Arial"/>
          <w:color w:val="000000"/>
          <w:sz w:val="22"/>
          <w:szCs w:val="22"/>
        </w:rPr>
        <w:t>Direttore responsabile e sorvegliante - Denunce di esercizio.</w:t>
      </w:r>
    </w:p>
    <w:p w:rsidR="00BC491F" w:rsidRPr="00551D47" w:rsidRDefault="00BC491F">
      <w:pPr>
        <w:tabs>
          <w:tab w:val="left" w:pos="0"/>
        </w:tabs>
        <w:rPr>
          <w:rFonts w:ascii="Arial" w:eastAsia="Tahoma" w:hAnsi="Arial" w:cs="Arial"/>
          <w:sz w:val="22"/>
          <w:szCs w:val="22"/>
        </w:rPr>
      </w:pPr>
    </w:p>
    <w:p w:rsidR="00BC491F" w:rsidRPr="00551D47" w:rsidRDefault="00FB2733">
      <w:pPr>
        <w:tabs>
          <w:tab w:val="left" w:pos="0"/>
        </w:tabs>
        <w:rPr>
          <w:rFonts w:ascii="Arial" w:eastAsia="Tahoma" w:hAnsi="Arial" w:cs="Arial"/>
          <w:sz w:val="22"/>
          <w:szCs w:val="22"/>
        </w:rPr>
      </w:pPr>
      <w:proofErr w:type="spellStart"/>
      <w:r w:rsidRPr="00551D47">
        <w:rPr>
          <w:rFonts w:ascii="Arial" w:eastAsia="Tahoma" w:hAnsi="Arial" w:cs="Arial"/>
          <w:sz w:val="22"/>
          <w:szCs w:val="22"/>
        </w:rPr>
        <w:t>D.Lgs.</w:t>
      </w:r>
      <w:proofErr w:type="spellEnd"/>
      <w:r w:rsidRPr="00551D47">
        <w:rPr>
          <w:rFonts w:ascii="Arial" w:eastAsia="Tahoma" w:hAnsi="Arial" w:cs="Arial"/>
          <w:sz w:val="22"/>
          <w:szCs w:val="22"/>
        </w:rPr>
        <w:t xml:space="preserve"> 152/2006 – Norme in materia ambientale </w:t>
      </w:r>
    </w:p>
    <w:p w:rsidR="00BC491F" w:rsidRPr="00551D47" w:rsidRDefault="00BC491F">
      <w:pPr>
        <w:tabs>
          <w:tab w:val="left" w:pos="0"/>
        </w:tabs>
        <w:rPr>
          <w:rFonts w:ascii="Arial" w:eastAsia="Tahoma" w:hAnsi="Arial" w:cs="Arial"/>
          <w:sz w:val="22"/>
          <w:szCs w:val="22"/>
        </w:rPr>
      </w:pPr>
    </w:p>
    <w:p w:rsidR="00DF6C4A" w:rsidRPr="00551D47" w:rsidRDefault="00DF6C4A">
      <w:pPr>
        <w:tabs>
          <w:tab w:val="left" w:pos="0"/>
        </w:tabs>
        <w:rPr>
          <w:rFonts w:ascii="Arial" w:eastAsia="Tahoma" w:hAnsi="Arial" w:cs="Arial"/>
          <w:sz w:val="22"/>
          <w:szCs w:val="22"/>
        </w:rPr>
      </w:pPr>
    </w:p>
    <w:p w:rsidR="00BC491F" w:rsidRPr="00551D47" w:rsidRDefault="00DF6C4A">
      <w:pPr>
        <w:tabs>
          <w:tab w:val="left" w:pos="0"/>
        </w:tabs>
        <w:jc w:val="center"/>
        <w:rPr>
          <w:rFonts w:ascii="Arial" w:eastAsia="Tahoma" w:hAnsi="Arial" w:cs="Arial"/>
          <w:sz w:val="22"/>
          <w:szCs w:val="22"/>
        </w:rPr>
      </w:pPr>
      <w:r w:rsidRPr="00551D47">
        <w:rPr>
          <w:rFonts w:ascii="Arial" w:eastAsia="Tahoma" w:hAnsi="Arial" w:cs="Arial"/>
          <w:b/>
          <w:bCs/>
          <w:sz w:val="22"/>
          <w:szCs w:val="22"/>
        </w:rPr>
        <w:t xml:space="preserve">ATTI </w:t>
      </w:r>
      <w:proofErr w:type="spellStart"/>
      <w:r w:rsidRPr="00551D47">
        <w:rPr>
          <w:rFonts w:ascii="Arial" w:eastAsia="Tahoma" w:hAnsi="Arial" w:cs="Arial"/>
          <w:b/>
          <w:bCs/>
          <w:sz w:val="22"/>
          <w:szCs w:val="22"/>
        </w:rPr>
        <w:t>DI</w:t>
      </w:r>
      <w:proofErr w:type="spellEnd"/>
      <w:r w:rsidRPr="00551D47">
        <w:rPr>
          <w:rFonts w:ascii="Arial" w:eastAsia="Tahoma" w:hAnsi="Arial" w:cs="Arial"/>
          <w:b/>
          <w:bCs/>
          <w:sz w:val="22"/>
          <w:szCs w:val="22"/>
        </w:rPr>
        <w:t xml:space="preserve"> </w:t>
      </w:r>
      <w:r w:rsidR="00FB2733" w:rsidRPr="00551D47">
        <w:rPr>
          <w:rFonts w:ascii="Arial" w:eastAsia="Tahoma" w:hAnsi="Arial" w:cs="Arial"/>
          <w:b/>
          <w:bCs/>
          <w:sz w:val="22"/>
          <w:szCs w:val="22"/>
        </w:rPr>
        <w:t>ACQUISIZIONE</w:t>
      </w:r>
      <w:r w:rsidRPr="00551D47">
        <w:rPr>
          <w:rFonts w:ascii="Arial" w:eastAsia="Tahoma" w:hAnsi="Arial" w:cs="Arial"/>
          <w:b/>
          <w:bCs/>
          <w:sz w:val="22"/>
          <w:szCs w:val="22"/>
        </w:rPr>
        <w:t xml:space="preserve"> DELLE CONCESSIONI MINERARIE E DEL SITO</w:t>
      </w:r>
    </w:p>
    <w:p w:rsidR="00BC491F" w:rsidRPr="00551D47" w:rsidRDefault="00BC491F">
      <w:pPr>
        <w:tabs>
          <w:tab w:val="left" w:pos="0"/>
        </w:tabs>
        <w:rPr>
          <w:rFonts w:ascii="Arial" w:eastAsia="Tahoma" w:hAnsi="Arial" w:cs="Arial"/>
          <w:sz w:val="22"/>
          <w:szCs w:val="22"/>
        </w:rPr>
      </w:pPr>
    </w:p>
    <w:p w:rsidR="00BC491F" w:rsidRPr="00551D47" w:rsidRDefault="00FB2733">
      <w:pPr>
        <w:tabs>
          <w:tab w:val="left" w:pos="709"/>
        </w:tabs>
        <w:spacing w:after="57" w:line="100" w:lineRule="atLeast"/>
        <w:jc w:val="both"/>
        <w:rPr>
          <w:rFonts w:ascii="Arial" w:hAnsi="Arial" w:cs="Arial"/>
          <w:sz w:val="22"/>
          <w:szCs w:val="22"/>
        </w:rPr>
      </w:pPr>
      <w:r w:rsidRPr="00551D47">
        <w:rPr>
          <w:rFonts w:ascii="Arial" w:hAnsi="Arial" w:cs="Arial"/>
          <w:sz w:val="22"/>
          <w:szCs w:val="22"/>
        </w:rPr>
        <w:t xml:space="preserve">Con Deliberazione di Consiglio Comunale n. 17 del 15/05/2003 (allegata alla presente) l'organo consiliare deliberava di procedere a presentare offerta per l'acquisto all'asta dei beni immobili di proprietà della società EDEM spa, dichiarata fallita in data 06/07/2000, nonché delle concessioni minerarie alla stessa intestate per le quali la società EDEM spa, in un caso in data 05/10/1990 e nell’altro in data 20/04/1993, aveva presentato domanda per rinuncia. </w:t>
      </w:r>
    </w:p>
    <w:p w:rsidR="00BC491F" w:rsidRPr="00551D47" w:rsidRDefault="00FB2733">
      <w:pPr>
        <w:tabs>
          <w:tab w:val="left" w:pos="709"/>
        </w:tabs>
        <w:spacing w:after="57" w:line="100" w:lineRule="atLeast"/>
        <w:jc w:val="both"/>
        <w:rPr>
          <w:rFonts w:ascii="Arial" w:hAnsi="Arial" w:cs="Arial"/>
          <w:sz w:val="22"/>
          <w:szCs w:val="22"/>
        </w:rPr>
      </w:pPr>
      <w:r w:rsidRPr="00551D47">
        <w:rPr>
          <w:rFonts w:ascii="Arial" w:hAnsi="Arial" w:cs="Arial"/>
          <w:sz w:val="22"/>
          <w:szCs w:val="22"/>
        </w:rPr>
        <w:t xml:space="preserve">A seguito di tali domande il Ministero dell'Industria del Commercio e dell'Artigianato aveva espresso, nell'anno 1994, il proprio parere favorevole a condizione che venisse realizzata la preliminare messa in sicurezza delle miniere stesse con un costo quantificato di Lire 850.000.000 pari ad € 438.988,36. Tale valutazione, inerente l’importo dei lavori di messa in sicurezza, era stata ribadita anche successivamente, sempre dallo stesso Ministero, con nota del 16/09/1999. La società EDEM non provvide alla messa in sicurezza. </w:t>
      </w:r>
    </w:p>
    <w:p w:rsidR="00BC491F" w:rsidRPr="00551D47" w:rsidRDefault="00FB2733">
      <w:pPr>
        <w:spacing w:after="57" w:line="100" w:lineRule="atLeast"/>
        <w:jc w:val="both"/>
        <w:rPr>
          <w:rFonts w:ascii="Arial" w:hAnsi="Arial" w:cs="Arial"/>
          <w:sz w:val="22"/>
          <w:szCs w:val="22"/>
        </w:rPr>
      </w:pPr>
      <w:r w:rsidRPr="00551D47">
        <w:rPr>
          <w:rFonts w:ascii="Arial" w:hAnsi="Arial" w:cs="Arial"/>
          <w:sz w:val="22"/>
          <w:szCs w:val="22"/>
        </w:rPr>
        <w:t xml:space="preserve">Il prezzo a base d’asta faceva riferimento alla proposta di acquisto avanzata dal Comune stesso in data 05/10/2002 pari a € 458.333,34 (allegata alla presente) la quale teneva conto di un costo inerente la messa in sicurezza pari a quanto quantificato in data 16/09/1999 dal Ministero. </w:t>
      </w:r>
    </w:p>
    <w:p w:rsidR="00BC491F" w:rsidRPr="00551D47" w:rsidRDefault="00FB2733">
      <w:pPr>
        <w:spacing w:after="57" w:line="100" w:lineRule="atLeast"/>
        <w:jc w:val="both"/>
        <w:rPr>
          <w:rFonts w:ascii="Arial" w:hAnsi="Arial" w:cs="Arial"/>
          <w:sz w:val="22"/>
          <w:szCs w:val="22"/>
        </w:rPr>
      </w:pPr>
      <w:r w:rsidRPr="00551D47">
        <w:rPr>
          <w:rFonts w:ascii="Arial" w:hAnsi="Arial" w:cs="Arial"/>
          <w:sz w:val="22"/>
          <w:szCs w:val="22"/>
        </w:rPr>
        <w:t xml:space="preserve">La deliberazione di Consiglio Comunale invece richiamava, ai fini della congruità dell'acquisizione, una relazione tecnica estimativa datata 12/05/2003 predisposta da professionista all’uopo incaricato (allegata alla presente). Tale relazione operava rispetto alla stima dei beni della società EDEM spa redatta dall'Ing. Biagio </w:t>
      </w:r>
      <w:proofErr w:type="spellStart"/>
      <w:r w:rsidRPr="00551D47">
        <w:rPr>
          <w:rFonts w:ascii="Arial" w:hAnsi="Arial" w:cs="Arial"/>
          <w:sz w:val="22"/>
          <w:szCs w:val="22"/>
        </w:rPr>
        <w:t>Aiello</w:t>
      </w:r>
      <w:proofErr w:type="spellEnd"/>
      <w:r w:rsidRPr="00551D47">
        <w:rPr>
          <w:rFonts w:ascii="Arial" w:hAnsi="Arial" w:cs="Arial"/>
          <w:sz w:val="22"/>
          <w:szCs w:val="22"/>
        </w:rPr>
        <w:t xml:space="preserve"> in data 20/02/1992 (in adempimento dell'incarico a lui conferito ai fini della procedura di concordato preventivo proposto dalla società stessa) una revisione del valore immobiliare dei beni ed un annullamento del valore attribuito a macchinari ed impianti, tuttavia non revisionava in alcuna maniera il costo relativo all'esecuzione delle opere per la messa in sicurezza rispetto alla quantificazione in € 438.988,36 operata dal Ministero dell'Industria, del Commercio e dell'Artigianato in data 16/09/1999, non citando il fatto che nell'anno 2003 era vigente:</w:t>
      </w:r>
    </w:p>
    <w:p w:rsidR="00BC491F" w:rsidRPr="00551D47" w:rsidRDefault="00FB2733">
      <w:pPr>
        <w:numPr>
          <w:ilvl w:val="1"/>
          <w:numId w:val="1"/>
        </w:numPr>
        <w:tabs>
          <w:tab w:val="left" w:pos="444"/>
        </w:tabs>
        <w:spacing w:after="57" w:line="100" w:lineRule="atLeast"/>
        <w:jc w:val="both"/>
        <w:rPr>
          <w:rFonts w:ascii="Arial" w:hAnsi="Arial" w:cs="Arial"/>
          <w:sz w:val="22"/>
          <w:szCs w:val="22"/>
        </w:rPr>
      </w:pPr>
      <w:r w:rsidRPr="00551D47">
        <w:rPr>
          <w:rFonts w:ascii="Arial" w:hAnsi="Arial" w:cs="Arial"/>
          <w:sz w:val="22"/>
          <w:szCs w:val="22"/>
        </w:rPr>
        <w:t>la normativa di cui al D.M. 25/10/99 n. 471 relativa alle “Procedure e modalità per la messa in sicurezza, la bonifica e ripristino ambientale di siti inquinati”;</w:t>
      </w:r>
    </w:p>
    <w:p w:rsidR="00BC491F" w:rsidRPr="00551D47" w:rsidRDefault="00FB2733">
      <w:pPr>
        <w:numPr>
          <w:ilvl w:val="1"/>
          <w:numId w:val="1"/>
        </w:numPr>
        <w:tabs>
          <w:tab w:val="left" w:pos="444"/>
        </w:tabs>
        <w:spacing w:after="57" w:line="100" w:lineRule="atLeast"/>
        <w:jc w:val="both"/>
        <w:rPr>
          <w:rFonts w:ascii="Arial" w:hAnsi="Arial" w:cs="Arial"/>
          <w:sz w:val="22"/>
          <w:szCs w:val="22"/>
        </w:rPr>
      </w:pPr>
      <w:proofErr w:type="spellStart"/>
      <w:r w:rsidRPr="00551D47">
        <w:rPr>
          <w:rFonts w:ascii="Arial" w:hAnsi="Arial" w:cs="Arial"/>
          <w:sz w:val="22"/>
          <w:szCs w:val="22"/>
        </w:rPr>
        <w:t>L.R.</w:t>
      </w:r>
      <w:proofErr w:type="spellEnd"/>
      <w:r w:rsidRPr="00551D47">
        <w:rPr>
          <w:rFonts w:ascii="Arial" w:hAnsi="Arial" w:cs="Arial"/>
          <w:sz w:val="22"/>
          <w:szCs w:val="22"/>
        </w:rPr>
        <w:t xml:space="preserve"> n. 78 del 03/11/1998 recante "Testo unico in materia di cave, torbiere, miniere, recupero di aree </w:t>
      </w:r>
      <w:proofErr w:type="spellStart"/>
      <w:r w:rsidRPr="00551D47">
        <w:rPr>
          <w:rFonts w:ascii="Arial" w:hAnsi="Arial" w:cs="Arial"/>
          <w:sz w:val="22"/>
          <w:szCs w:val="22"/>
        </w:rPr>
        <w:t>escavate</w:t>
      </w:r>
      <w:proofErr w:type="spellEnd"/>
      <w:r w:rsidRPr="00551D47">
        <w:rPr>
          <w:rFonts w:ascii="Arial" w:hAnsi="Arial" w:cs="Arial"/>
          <w:sz w:val="22"/>
          <w:szCs w:val="22"/>
        </w:rPr>
        <w:t xml:space="preserve"> e riutilizzo di residui recuperati”; </w:t>
      </w:r>
    </w:p>
    <w:p w:rsidR="00BC491F" w:rsidRPr="00551D47" w:rsidRDefault="00FB2733">
      <w:pPr>
        <w:numPr>
          <w:ilvl w:val="1"/>
          <w:numId w:val="1"/>
        </w:numPr>
        <w:tabs>
          <w:tab w:val="left" w:pos="444"/>
        </w:tabs>
        <w:spacing w:after="57" w:line="100" w:lineRule="atLeast"/>
        <w:jc w:val="both"/>
        <w:rPr>
          <w:rFonts w:ascii="Arial" w:hAnsi="Arial" w:cs="Arial"/>
          <w:sz w:val="22"/>
          <w:szCs w:val="22"/>
        </w:rPr>
      </w:pPr>
      <w:r w:rsidRPr="00551D47">
        <w:rPr>
          <w:rFonts w:ascii="Arial" w:hAnsi="Arial" w:cs="Arial"/>
          <w:sz w:val="22"/>
          <w:szCs w:val="22"/>
        </w:rPr>
        <w:lastRenderedPageBreak/>
        <w:t xml:space="preserve">Il Piano Regionale di bonifica delle aree inquinate previsto dall'art. 9 comma 2 della L. R. n. 25 del 18/05/1998 recante "Norme per la gestione dei rifiuti e la bonifica dei siti inquinati". </w:t>
      </w:r>
    </w:p>
    <w:p w:rsidR="00BC491F" w:rsidRPr="00551D47" w:rsidRDefault="00FB2733">
      <w:pPr>
        <w:spacing w:after="57" w:line="100" w:lineRule="atLeast"/>
        <w:jc w:val="both"/>
        <w:rPr>
          <w:rFonts w:ascii="Arial" w:hAnsi="Arial" w:cs="Arial"/>
          <w:sz w:val="22"/>
          <w:szCs w:val="22"/>
        </w:rPr>
      </w:pPr>
      <w:r w:rsidRPr="00551D47">
        <w:rPr>
          <w:rFonts w:ascii="Arial" w:hAnsi="Arial" w:cs="Arial"/>
          <w:sz w:val="22"/>
          <w:szCs w:val="22"/>
        </w:rPr>
        <w:t xml:space="preserve">Inoltre la </w:t>
      </w:r>
      <w:proofErr w:type="spellStart"/>
      <w:r w:rsidRPr="00551D47">
        <w:rPr>
          <w:rFonts w:ascii="Arial" w:hAnsi="Arial" w:cs="Arial"/>
          <w:sz w:val="22"/>
          <w:szCs w:val="22"/>
        </w:rPr>
        <w:t>L.R.</w:t>
      </w:r>
      <w:proofErr w:type="spellEnd"/>
      <w:r w:rsidRPr="00551D47">
        <w:rPr>
          <w:rFonts w:ascii="Arial" w:hAnsi="Arial" w:cs="Arial"/>
          <w:sz w:val="22"/>
          <w:szCs w:val="22"/>
        </w:rPr>
        <w:t xml:space="preserve"> n.28 del 03/03/2010 ha introdotto l’articolo 20 </w:t>
      </w:r>
      <w:proofErr w:type="spellStart"/>
      <w:r w:rsidRPr="00551D47">
        <w:rPr>
          <w:rFonts w:ascii="Arial" w:hAnsi="Arial" w:cs="Arial"/>
          <w:sz w:val="22"/>
          <w:szCs w:val="22"/>
        </w:rPr>
        <w:t>ter</w:t>
      </w:r>
      <w:proofErr w:type="spellEnd"/>
      <w:r w:rsidRPr="00551D47">
        <w:rPr>
          <w:rFonts w:ascii="Arial" w:hAnsi="Arial" w:cs="Arial"/>
          <w:sz w:val="22"/>
          <w:szCs w:val="22"/>
        </w:rPr>
        <w:t xml:space="preserve"> alla </w:t>
      </w:r>
      <w:proofErr w:type="spellStart"/>
      <w:r w:rsidRPr="00551D47">
        <w:rPr>
          <w:rFonts w:ascii="Arial" w:hAnsi="Arial" w:cs="Arial"/>
          <w:sz w:val="22"/>
          <w:szCs w:val="22"/>
        </w:rPr>
        <w:t>L.R.</w:t>
      </w:r>
      <w:proofErr w:type="spellEnd"/>
      <w:r w:rsidRPr="00551D47">
        <w:rPr>
          <w:rFonts w:ascii="Arial" w:hAnsi="Arial" w:cs="Arial"/>
          <w:sz w:val="22"/>
          <w:szCs w:val="22"/>
        </w:rPr>
        <w:t xml:space="preserve"> n.25/1998 che prevede espressamente che il titolare della concessione mineraria, ai fini dell’accettazione della rinuncia della concessione, predisponga uno studio che contenga anche l’individuazione degli interventi di bonifica. Tale studio deve essere presentato contestualmente alla domanda di rinuncia e, in caso di domande già presentate, entro due anni dall’entrata in vigore della </w:t>
      </w:r>
      <w:proofErr w:type="spellStart"/>
      <w:r w:rsidRPr="00551D47">
        <w:rPr>
          <w:rFonts w:ascii="Arial" w:hAnsi="Arial" w:cs="Arial"/>
          <w:sz w:val="22"/>
          <w:szCs w:val="22"/>
        </w:rPr>
        <w:t>L.R.</w:t>
      </w:r>
      <w:proofErr w:type="spellEnd"/>
      <w:r w:rsidRPr="00551D47">
        <w:rPr>
          <w:rFonts w:ascii="Arial" w:hAnsi="Arial" w:cs="Arial"/>
          <w:sz w:val="22"/>
          <w:szCs w:val="22"/>
        </w:rPr>
        <w:t xml:space="preserve"> stessa. Tale obbligo pone oggi a carico del Comune ,divenuto intestatario della concessione, gli ingenti costi derivanti dalla bonifica.</w:t>
      </w:r>
    </w:p>
    <w:p w:rsidR="00BC491F" w:rsidRPr="00551D47" w:rsidRDefault="00FB2733">
      <w:pPr>
        <w:spacing w:after="57" w:line="100" w:lineRule="atLeast"/>
        <w:jc w:val="both"/>
        <w:rPr>
          <w:rFonts w:ascii="Arial" w:hAnsi="Arial" w:cs="Arial"/>
          <w:sz w:val="22"/>
          <w:szCs w:val="22"/>
        </w:rPr>
      </w:pPr>
      <w:r w:rsidRPr="00551D47">
        <w:rPr>
          <w:rFonts w:ascii="Arial" w:hAnsi="Arial" w:cs="Arial"/>
          <w:sz w:val="22"/>
          <w:szCs w:val="22"/>
        </w:rPr>
        <w:t xml:space="preserve">A seguito della deliberazione di Consiglio Comunale n. 17 del 2003, il Comune di Pietrasanta presentava offerta in data 28/05/2003 pari € 459.333,34 e con Decreto di trasferimento del 27/11/2003 il Giudice Delegato ordinava il trasferimento di proprietà, senza però provvedere alla trascrizione dei beni a favore di questo Comune, come per altri imposto dalla stessa legge fallimentare. Già antecedentemente a tale Decreto il Curatore Fallimentare, in data 23/08/2003, richiedeva alla Regione Toscana il trasferimento della titolarità delle concessioni comunicando l'esito dell'aggiudicazione ed allegando dichiarazione del Sindaco pro tempore Massimo </w:t>
      </w:r>
      <w:proofErr w:type="spellStart"/>
      <w:r w:rsidRPr="00551D47">
        <w:rPr>
          <w:rFonts w:ascii="Arial" w:hAnsi="Arial" w:cs="Arial"/>
          <w:sz w:val="22"/>
          <w:szCs w:val="22"/>
        </w:rPr>
        <w:t>Mallegni</w:t>
      </w:r>
      <w:proofErr w:type="spellEnd"/>
      <w:r w:rsidRPr="00551D47">
        <w:rPr>
          <w:rFonts w:ascii="Arial" w:hAnsi="Arial" w:cs="Arial"/>
          <w:sz w:val="22"/>
          <w:szCs w:val="22"/>
        </w:rPr>
        <w:t xml:space="preserve"> di accettazione al trasferimento unita a relazione sui lavori per la messa in sicurezza con attestazione di avere capacità finanziaria e tecnica per attuare le opere. Con il provvedimento di Giunta Comunale n. 221 del 22/08/2003 di approvazione del progetto relativo ai lavori per la messa in sicurezza, veniva anche deliberato di procedere a presentare manifestazione d'interesse per il bando </w:t>
      </w:r>
      <w:proofErr w:type="spellStart"/>
      <w:r w:rsidRPr="00551D47">
        <w:rPr>
          <w:rFonts w:ascii="Arial" w:hAnsi="Arial" w:cs="Arial"/>
          <w:sz w:val="22"/>
          <w:szCs w:val="22"/>
        </w:rPr>
        <w:t>PISL-Progetti</w:t>
      </w:r>
      <w:proofErr w:type="spellEnd"/>
      <w:r w:rsidRPr="00551D47">
        <w:rPr>
          <w:rFonts w:ascii="Arial" w:hAnsi="Arial" w:cs="Arial"/>
          <w:sz w:val="22"/>
          <w:szCs w:val="22"/>
        </w:rPr>
        <w:t xml:space="preserve"> Infrastrutturali al fine di intraprendere le procedure di accesso ai fondi strutturali dell’Unione Europea 2000-2006. Veniva pertanto avviata procedura per ricercare finanziamenti per l’esecuzione di detti lavori che non presentavano quindi, alla data del 23/08/2003, la copertura finanziaria necessaria. Di tali finanziamenti il Comune non ha mai beneficiato.</w:t>
      </w:r>
    </w:p>
    <w:p w:rsidR="00BC491F" w:rsidRPr="00551D47" w:rsidRDefault="00FB2733">
      <w:pPr>
        <w:spacing w:after="57" w:line="100" w:lineRule="atLeast"/>
        <w:jc w:val="both"/>
        <w:rPr>
          <w:rFonts w:ascii="Arial" w:eastAsia="Tahoma" w:hAnsi="Arial" w:cs="Arial"/>
          <w:sz w:val="22"/>
          <w:szCs w:val="22"/>
        </w:rPr>
      </w:pPr>
      <w:r w:rsidRPr="00551D47">
        <w:rPr>
          <w:rFonts w:ascii="Arial" w:hAnsi="Arial" w:cs="Arial"/>
          <w:sz w:val="22"/>
          <w:szCs w:val="22"/>
        </w:rPr>
        <w:t xml:space="preserve">Passando all'esame del progetto preliminare, che la deliberazione di Giunta Comunale n.221/2003 citata approvava, si nota come dal computo metrico preventivo di massima, il costo dei lavori per la messa in sicurezza sia valutato in € 791.000,00, cifra distante da quanto era stato quantificato tre mesi prima, nella valutazione sulla congruità del prezzo ai fini dell'acquisizione, e indicato in € 438.988,36 (stessa cifra stimata nel 1999 dal Ministero dell'Industria del Commercio e dell'Artigianato). </w:t>
      </w:r>
    </w:p>
    <w:p w:rsidR="00BC491F" w:rsidRPr="00551D47" w:rsidRDefault="00FB2733">
      <w:pPr>
        <w:spacing w:after="57" w:line="100" w:lineRule="atLeast"/>
        <w:jc w:val="both"/>
        <w:rPr>
          <w:rFonts w:ascii="Arial" w:eastAsia="Tahoma" w:hAnsi="Arial" w:cs="Arial"/>
          <w:sz w:val="22"/>
          <w:szCs w:val="22"/>
        </w:rPr>
      </w:pPr>
      <w:r w:rsidRPr="00551D47">
        <w:rPr>
          <w:rFonts w:ascii="Arial" w:eastAsia="Tahoma" w:hAnsi="Arial" w:cs="Arial"/>
          <w:sz w:val="22"/>
          <w:szCs w:val="22"/>
        </w:rPr>
        <w:t>Successivamente, su sollecitazione della Regione Toscana – Dipartimento delle Politiche Territoriali ed Ambientali – Area Energie e Risorse Minerarie, pur non essendovi più attività mineraria, questa Amministrazione nominava  il Direttore ed il sorvegliante e redigeva il Documento di Salute e Sicur</w:t>
      </w:r>
      <w:r w:rsidR="00EF12E7" w:rsidRPr="00551D47">
        <w:rPr>
          <w:rFonts w:ascii="Arial" w:eastAsia="Tahoma" w:hAnsi="Arial" w:cs="Arial"/>
          <w:sz w:val="22"/>
          <w:szCs w:val="22"/>
        </w:rPr>
        <w:t xml:space="preserve">ezza previsto dal </w:t>
      </w:r>
      <w:proofErr w:type="spellStart"/>
      <w:r w:rsidR="00EF12E7" w:rsidRPr="00551D47">
        <w:rPr>
          <w:rFonts w:ascii="Arial" w:eastAsia="Tahoma" w:hAnsi="Arial" w:cs="Arial"/>
          <w:sz w:val="22"/>
          <w:szCs w:val="22"/>
        </w:rPr>
        <w:t>D.Lgs.</w:t>
      </w:r>
      <w:proofErr w:type="spellEnd"/>
      <w:r w:rsidR="00EF12E7" w:rsidRPr="00551D47">
        <w:rPr>
          <w:rFonts w:ascii="Arial" w:eastAsia="Tahoma" w:hAnsi="Arial" w:cs="Arial"/>
          <w:sz w:val="22"/>
          <w:szCs w:val="22"/>
        </w:rPr>
        <w:t xml:space="preserve"> 624/96.</w:t>
      </w:r>
    </w:p>
    <w:p w:rsidR="00BC491F" w:rsidRPr="00551D47" w:rsidRDefault="00BC491F">
      <w:pPr>
        <w:rPr>
          <w:rFonts w:ascii="Arial" w:eastAsia="Tahoma" w:hAnsi="Arial" w:cs="Arial"/>
          <w:sz w:val="22"/>
          <w:szCs w:val="22"/>
        </w:rPr>
      </w:pPr>
    </w:p>
    <w:p w:rsidR="00BC491F" w:rsidRPr="00551D47" w:rsidRDefault="00BC491F">
      <w:pPr>
        <w:rPr>
          <w:rFonts w:ascii="Arial" w:eastAsia="Tahoma" w:hAnsi="Arial" w:cs="Arial"/>
          <w:sz w:val="22"/>
          <w:szCs w:val="22"/>
        </w:rPr>
      </w:pPr>
    </w:p>
    <w:p w:rsidR="00DF6C4A" w:rsidRPr="00551D47" w:rsidRDefault="00DF6C4A" w:rsidP="00DF6C4A">
      <w:pPr>
        <w:tabs>
          <w:tab w:val="left" w:pos="0"/>
        </w:tabs>
        <w:rPr>
          <w:rFonts w:ascii="Arial" w:eastAsia="Tahoma" w:hAnsi="Arial" w:cs="Arial"/>
          <w:b/>
          <w:i/>
          <w:sz w:val="22"/>
          <w:szCs w:val="22"/>
        </w:rPr>
      </w:pPr>
      <w:r w:rsidRPr="00551D47">
        <w:rPr>
          <w:rFonts w:ascii="Arial" w:eastAsia="Tahoma" w:hAnsi="Arial" w:cs="Arial"/>
          <w:b/>
          <w:i/>
          <w:sz w:val="22"/>
          <w:szCs w:val="22"/>
        </w:rPr>
        <w:t>PARTE SECONDA</w:t>
      </w:r>
    </w:p>
    <w:p w:rsidR="00DF6C4A" w:rsidRPr="00551D47" w:rsidRDefault="00DF6C4A">
      <w:pPr>
        <w:rPr>
          <w:rFonts w:ascii="Arial" w:eastAsia="Tahoma" w:hAnsi="Arial" w:cs="Arial"/>
          <w:sz w:val="22"/>
          <w:szCs w:val="22"/>
        </w:rPr>
      </w:pPr>
    </w:p>
    <w:p w:rsidR="00BC491F" w:rsidRPr="00551D47" w:rsidRDefault="00DF6C4A">
      <w:pPr>
        <w:autoSpaceDE w:val="0"/>
        <w:spacing w:after="120"/>
        <w:jc w:val="center"/>
        <w:rPr>
          <w:rFonts w:ascii="Arial" w:hAnsi="Arial" w:cs="Arial"/>
          <w:sz w:val="22"/>
          <w:szCs w:val="22"/>
        </w:rPr>
      </w:pPr>
      <w:r w:rsidRPr="00551D47">
        <w:rPr>
          <w:rFonts w:ascii="Arial" w:hAnsi="Arial" w:cs="Arial"/>
          <w:b/>
          <w:bCs/>
          <w:sz w:val="22"/>
          <w:szCs w:val="22"/>
        </w:rPr>
        <w:t xml:space="preserve">ELENCO ATTI SU </w:t>
      </w:r>
      <w:r w:rsidR="00FB2733" w:rsidRPr="00551D47">
        <w:rPr>
          <w:rFonts w:ascii="Arial" w:hAnsi="Arial" w:cs="Arial"/>
          <w:b/>
          <w:bCs/>
          <w:sz w:val="22"/>
          <w:szCs w:val="22"/>
        </w:rPr>
        <w:t xml:space="preserve">PROCEDURA BONIFICA Torrente </w:t>
      </w:r>
      <w:proofErr w:type="spellStart"/>
      <w:r w:rsidR="00FB2733" w:rsidRPr="00551D47">
        <w:rPr>
          <w:rFonts w:ascii="Arial" w:hAnsi="Arial" w:cs="Arial"/>
          <w:b/>
          <w:bCs/>
          <w:sz w:val="22"/>
          <w:szCs w:val="22"/>
        </w:rPr>
        <w:t>Baccatoio</w:t>
      </w:r>
      <w:proofErr w:type="spellEnd"/>
      <w:r w:rsidR="00FB2733" w:rsidRPr="00551D47">
        <w:rPr>
          <w:rFonts w:ascii="Arial" w:hAnsi="Arial" w:cs="Arial"/>
          <w:b/>
          <w:bCs/>
          <w:sz w:val="22"/>
          <w:szCs w:val="22"/>
        </w:rPr>
        <w:t xml:space="preserve"> – ex </w:t>
      </w:r>
      <w:proofErr w:type="spellStart"/>
      <w:r w:rsidR="00FB2733" w:rsidRPr="00551D47">
        <w:rPr>
          <w:rFonts w:ascii="Arial" w:hAnsi="Arial" w:cs="Arial"/>
          <w:b/>
          <w:bCs/>
          <w:sz w:val="22"/>
          <w:szCs w:val="22"/>
        </w:rPr>
        <w:t>Edem</w:t>
      </w:r>
      <w:proofErr w:type="spellEnd"/>
      <w:r w:rsidR="00FB2733" w:rsidRPr="00551D47">
        <w:rPr>
          <w:rFonts w:ascii="Arial" w:hAnsi="Arial" w:cs="Arial"/>
          <w:b/>
          <w:bCs/>
          <w:sz w:val="22"/>
          <w:szCs w:val="22"/>
        </w:rPr>
        <w:t xml:space="preserve"> (art.244 </w:t>
      </w:r>
      <w:proofErr w:type="spellStart"/>
      <w:r w:rsidR="00FB2733" w:rsidRPr="00551D47">
        <w:rPr>
          <w:rFonts w:ascii="Arial" w:hAnsi="Arial" w:cs="Arial"/>
          <w:b/>
          <w:bCs/>
          <w:sz w:val="22"/>
          <w:szCs w:val="22"/>
        </w:rPr>
        <w:t>D.Lgs.</w:t>
      </w:r>
      <w:proofErr w:type="spellEnd"/>
      <w:r w:rsidR="00FB2733" w:rsidRPr="00551D47">
        <w:rPr>
          <w:rFonts w:ascii="Arial" w:hAnsi="Arial" w:cs="Arial"/>
          <w:b/>
          <w:bCs/>
          <w:sz w:val="22"/>
          <w:szCs w:val="22"/>
        </w:rPr>
        <w:t xml:space="preserve"> 152/2006)</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1 - </w:t>
      </w:r>
      <w:proofErr w:type="spellStart"/>
      <w:r w:rsidRPr="00551D47">
        <w:rPr>
          <w:rFonts w:ascii="Arial" w:hAnsi="Arial" w:cs="Arial"/>
          <w:sz w:val="22"/>
          <w:szCs w:val="22"/>
        </w:rPr>
        <w:t>Arpat</w:t>
      </w:r>
      <w:proofErr w:type="spellEnd"/>
      <w:r w:rsidRPr="00551D47">
        <w:rPr>
          <w:rFonts w:ascii="Arial" w:hAnsi="Arial" w:cs="Arial"/>
          <w:sz w:val="22"/>
          <w:szCs w:val="22"/>
        </w:rPr>
        <w:t xml:space="preserve"> </w:t>
      </w:r>
      <w:proofErr w:type="spellStart"/>
      <w:r w:rsidRPr="00551D47">
        <w:rPr>
          <w:rFonts w:ascii="Arial" w:hAnsi="Arial" w:cs="Arial"/>
          <w:sz w:val="22"/>
          <w:szCs w:val="22"/>
        </w:rPr>
        <w:t>prot</w:t>
      </w:r>
      <w:proofErr w:type="spellEnd"/>
      <w:r w:rsidRPr="00551D47">
        <w:rPr>
          <w:rFonts w:ascii="Arial" w:hAnsi="Arial" w:cs="Arial"/>
          <w:sz w:val="22"/>
          <w:szCs w:val="22"/>
        </w:rPr>
        <w:t>. 31875 del 21/04/09 (</w:t>
      </w:r>
      <w:proofErr w:type="spellStart"/>
      <w:r w:rsidRPr="00551D47">
        <w:rPr>
          <w:rFonts w:ascii="Arial" w:hAnsi="Arial" w:cs="Arial"/>
          <w:sz w:val="22"/>
          <w:szCs w:val="22"/>
        </w:rPr>
        <w:t>ns</w:t>
      </w:r>
      <w:proofErr w:type="spellEnd"/>
      <w:r w:rsidRPr="00551D47">
        <w:rPr>
          <w:rFonts w:ascii="Arial" w:hAnsi="Arial" w:cs="Arial"/>
          <w:sz w:val="22"/>
          <w:szCs w:val="22"/>
        </w:rPr>
        <w:t xml:space="preserve"> 15511 del 28/04/2009) </w:t>
      </w:r>
      <w:proofErr w:type="spellStart"/>
      <w:r w:rsidRPr="00551D47">
        <w:rPr>
          <w:rFonts w:ascii="Arial" w:hAnsi="Arial" w:cs="Arial"/>
          <w:sz w:val="22"/>
          <w:szCs w:val="22"/>
        </w:rPr>
        <w:t>D.Lgs.</w:t>
      </w:r>
      <w:proofErr w:type="spellEnd"/>
      <w:r w:rsidRPr="00551D47">
        <w:rPr>
          <w:rFonts w:ascii="Arial" w:hAnsi="Arial" w:cs="Arial"/>
          <w:sz w:val="22"/>
          <w:szCs w:val="22"/>
        </w:rPr>
        <w:t xml:space="preserve"> 152/06 art.244 – torrente </w:t>
      </w:r>
      <w:proofErr w:type="spellStart"/>
      <w:r w:rsidRPr="00551D47">
        <w:rPr>
          <w:rFonts w:ascii="Arial" w:hAnsi="Arial" w:cs="Arial"/>
          <w:sz w:val="22"/>
          <w:szCs w:val="22"/>
        </w:rPr>
        <w:t>Baccatoio</w:t>
      </w:r>
      <w:proofErr w:type="spellEnd"/>
      <w:r w:rsidRPr="00551D47">
        <w:rPr>
          <w:rFonts w:ascii="Arial" w:hAnsi="Arial" w:cs="Arial"/>
          <w:sz w:val="22"/>
          <w:szCs w:val="22"/>
        </w:rPr>
        <w:t>. Comunicazione superamento CSC nei sedimenti (</w:t>
      </w:r>
      <w:proofErr w:type="spellStart"/>
      <w:r w:rsidRPr="00551D47">
        <w:rPr>
          <w:rFonts w:ascii="Arial" w:hAnsi="Arial" w:cs="Arial"/>
          <w:sz w:val="22"/>
          <w:szCs w:val="22"/>
        </w:rPr>
        <w:t>Policlorodibenzodiossine</w:t>
      </w:r>
      <w:proofErr w:type="spellEnd"/>
      <w:r w:rsidRPr="00551D47">
        <w:rPr>
          <w:rFonts w:ascii="Arial" w:hAnsi="Arial" w:cs="Arial"/>
          <w:sz w:val="22"/>
          <w:szCs w:val="22"/>
        </w:rPr>
        <w:t xml:space="preserve">, </w:t>
      </w:r>
      <w:proofErr w:type="spellStart"/>
      <w:r w:rsidRPr="00551D47">
        <w:rPr>
          <w:rFonts w:ascii="Arial" w:hAnsi="Arial" w:cs="Arial"/>
          <w:sz w:val="22"/>
          <w:szCs w:val="22"/>
        </w:rPr>
        <w:t>policlorodibenzofurani</w:t>
      </w:r>
      <w:proofErr w:type="spellEnd"/>
      <w:r w:rsidRPr="00551D47">
        <w:rPr>
          <w:rFonts w:ascii="Arial" w:hAnsi="Arial" w:cs="Arial"/>
          <w:sz w:val="22"/>
          <w:szCs w:val="22"/>
        </w:rPr>
        <w:t xml:space="preserve">, Cr, As, Cd, </w:t>
      </w:r>
      <w:proofErr w:type="spellStart"/>
      <w:r w:rsidRPr="00551D47">
        <w:rPr>
          <w:rFonts w:ascii="Arial" w:hAnsi="Arial" w:cs="Arial"/>
          <w:sz w:val="22"/>
          <w:szCs w:val="22"/>
        </w:rPr>
        <w:t>Pb</w:t>
      </w:r>
      <w:proofErr w:type="spellEnd"/>
      <w:r w:rsidRPr="00551D47">
        <w:rPr>
          <w:rFonts w:ascii="Arial" w:hAnsi="Arial" w:cs="Arial"/>
          <w:sz w:val="22"/>
          <w:szCs w:val="22"/>
        </w:rPr>
        <w:t xml:space="preserve">, Hg, </w:t>
      </w:r>
      <w:proofErr w:type="spellStart"/>
      <w:r w:rsidRPr="00551D47">
        <w:rPr>
          <w:rFonts w:ascii="Arial" w:hAnsi="Arial" w:cs="Arial"/>
          <w:sz w:val="22"/>
          <w:szCs w:val="22"/>
        </w:rPr>
        <w:t>Zn</w:t>
      </w:r>
      <w:proofErr w:type="spellEnd"/>
      <w:r w:rsidRPr="00551D47">
        <w:rPr>
          <w:rFonts w:ascii="Arial" w:hAnsi="Arial" w:cs="Arial"/>
          <w:sz w:val="22"/>
          <w:szCs w:val="22"/>
        </w:rPr>
        <w:t>);</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2 – Provincia Lucca </w:t>
      </w:r>
      <w:proofErr w:type="spellStart"/>
      <w:r w:rsidRPr="00551D47">
        <w:rPr>
          <w:rFonts w:ascii="Arial" w:hAnsi="Arial" w:cs="Arial"/>
          <w:sz w:val="22"/>
          <w:szCs w:val="22"/>
        </w:rPr>
        <w:t>prot</w:t>
      </w:r>
      <w:proofErr w:type="spellEnd"/>
      <w:r w:rsidRPr="00551D47">
        <w:rPr>
          <w:rFonts w:ascii="Arial" w:hAnsi="Arial" w:cs="Arial"/>
          <w:sz w:val="22"/>
          <w:szCs w:val="22"/>
        </w:rPr>
        <w:t xml:space="preserve">. 186017 del 17/08/2009 – trasmissione verbale di riunione del 07/08/09 </w:t>
      </w:r>
      <w:r w:rsidRPr="00551D47">
        <w:rPr>
          <w:rFonts w:ascii="Arial" w:hAnsi="Arial" w:cs="Arial"/>
          <w:i/>
          <w:iCs/>
          <w:sz w:val="22"/>
          <w:szCs w:val="22"/>
        </w:rPr>
        <w:t xml:space="preserve">“Riguardo alla contaminazione delle acque e dei sedimenti del </w:t>
      </w:r>
      <w:proofErr w:type="spellStart"/>
      <w:r w:rsidRPr="00551D47">
        <w:rPr>
          <w:rFonts w:ascii="Arial" w:hAnsi="Arial" w:cs="Arial"/>
          <w:i/>
          <w:iCs/>
          <w:sz w:val="22"/>
          <w:szCs w:val="22"/>
        </w:rPr>
        <w:t>Baccatoio</w:t>
      </w:r>
      <w:proofErr w:type="spellEnd"/>
      <w:r w:rsidRPr="00551D47">
        <w:rPr>
          <w:rFonts w:ascii="Arial" w:hAnsi="Arial" w:cs="Arial"/>
          <w:i/>
          <w:iCs/>
          <w:sz w:val="22"/>
          <w:szCs w:val="22"/>
        </w:rPr>
        <w:t xml:space="preserve">, proveniente dalla </w:t>
      </w:r>
      <w:proofErr w:type="spellStart"/>
      <w:r w:rsidRPr="00551D47">
        <w:rPr>
          <w:rFonts w:ascii="Arial" w:hAnsi="Arial" w:cs="Arial"/>
          <w:i/>
          <w:iCs/>
          <w:sz w:val="22"/>
          <w:szCs w:val="22"/>
        </w:rPr>
        <w:t>ex-Edem</w:t>
      </w:r>
      <w:proofErr w:type="spellEnd"/>
      <w:r w:rsidRPr="00551D47">
        <w:rPr>
          <w:rFonts w:ascii="Arial" w:hAnsi="Arial" w:cs="Arial"/>
          <w:i/>
          <w:iCs/>
          <w:sz w:val="22"/>
          <w:szCs w:val="22"/>
        </w:rPr>
        <w:t>, il comune di Pietrasanta, in qualità di attuale propr</w:t>
      </w:r>
      <w:r w:rsidR="00C833A4">
        <w:rPr>
          <w:rFonts w:ascii="Arial" w:hAnsi="Arial" w:cs="Arial"/>
          <w:i/>
          <w:iCs/>
          <w:sz w:val="22"/>
          <w:szCs w:val="22"/>
        </w:rPr>
        <w:t>i</w:t>
      </w:r>
      <w:r w:rsidRPr="00551D47">
        <w:rPr>
          <w:rFonts w:ascii="Arial" w:hAnsi="Arial" w:cs="Arial"/>
          <w:i/>
          <w:iCs/>
          <w:sz w:val="22"/>
          <w:szCs w:val="22"/>
        </w:rPr>
        <w:t xml:space="preserve">etario dell'area non responsabile, provvederà ad inoltrare comunicazione ai sensi dell'art. 245 del </w:t>
      </w:r>
      <w:proofErr w:type="spellStart"/>
      <w:r w:rsidRPr="00551D47">
        <w:rPr>
          <w:rFonts w:ascii="Arial" w:hAnsi="Arial" w:cs="Arial"/>
          <w:i/>
          <w:iCs/>
          <w:sz w:val="22"/>
          <w:szCs w:val="22"/>
        </w:rPr>
        <w:t>D.Lgs</w:t>
      </w:r>
      <w:proofErr w:type="spellEnd"/>
      <w:r w:rsidRPr="00551D47">
        <w:rPr>
          <w:rFonts w:ascii="Arial" w:hAnsi="Arial" w:cs="Arial"/>
          <w:i/>
          <w:iCs/>
          <w:sz w:val="22"/>
          <w:szCs w:val="22"/>
        </w:rPr>
        <w:t>, 152/06 e ad attuare le misure di prevenzione che ne conseguono”.</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3 – </w:t>
      </w:r>
      <w:proofErr w:type="spellStart"/>
      <w:r w:rsidRPr="00551D47">
        <w:rPr>
          <w:rFonts w:ascii="Arial" w:hAnsi="Arial" w:cs="Arial"/>
          <w:sz w:val="22"/>
          <w:szCs w:val="22"/>
        </w:rPr>
        <w:t>Arpat</w:t>
      </w:r>
      <w:proofErr w:type="spellEnd"/>
      <w:r w:rsidRPr="00551D47">
        <w:rPr>
          <w:rFonts w:ascii="Arial" w:hAnsi="Arial" w:cs="Arial"/>
          <w:sz w:val="22"/>
          <w:szCs w:val="22"/>
        </w:rPr>
        <w:t xml:space="preserve"> </w:t>
      </w:r>
      <w:proofErr w:type="spellStart"/>
      <w:r w:rsidRPr="00551D47">
        <w:rPr>
          <w:rFonts w:ascii="Arial" w:hAnsi="Arial" w:cs="Arial"/>
          <w:sz w:val="22"/>
          <w:szCs w:val="22"/>
        </w:rPr>
        <w:t>prot</w:t>
      </w:r>
      <w:proofErr w:type="spellEnd"/>
      <w:r w:rsidRPr="00551D47">
        <w:rPr>
          <w:rFonts w:ascii="Arial" w:hAnsi="Arial" w:cs="Arial"/>
          <w:sz w:val="22"/>
          <w:szCs w:val="22"/>
        </w:rPr>
        <w:t>. 51488 del 01/07/2009 (</w:t>
      </w:r>
      <w:proofErr w:type="spellStart"/>
      <w:r w:rsidRPr="00551D47">
        <w:rPr>
          <w:rFonts w:ascii="Arial" w:hAnsi="Arial" w:cs="Arial"/>
          <w:sz w:val="22"/>
          <w:szCs w:val="22"/>
        </w:rPr>
        <w:t>ns</w:t>
      </w:r>
      <w:proofErr w:type="spellEnd"/>
      <w:r w:rsidRPr="00551D47">
        <w:rPr>
          <w:rFonts w:ascii="Arial" w:hAnsi="Arial" w:cs="Arial"/>
          <w:sz w:val="22"/>
          <w:szCs w:val="22"/>
        </w:rPr>
        <w:t xml:space="preserve"> </w:t>
      </w:r>
      <w:proofErr w:type="spellStart"/>
      <w:r w:rsidRPr="00551D47">
        <w:rPr>
          <w:rFonts w:ascii="Arial" w:hAnsi="Arial" w:cs="Arial"/>
          <w:sz w:val="22"/>
          <w:szCs w:val="22"/>
        </w:rPr>
        <w:t>prot</w:t>
      </w:r>
      <w:proofErr w:type="spellEnd"/>
      <w:r w:rsidRPr="00551D47">
        <w:rPr>
          <w:rFonts w:ascii="Arial" w:hAnsi="Arial" w:cs="Arial"/>
          <w:sz w:val="22"/>
          <w:szCs w:val="22"/>
        </w:rPr>
        <w:t>. 26060 del 07/07/2009) – trasmissione esiti di ulteriori accertamenti.</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4 – Comune nota </w:t>
      </w:r>
      <w:proofErr w:type="spellStart"/>
      <w:r w:rsidRPr="00551D47">
        <w:rPr>
          <w:rFonts w:ascii="Arial" w:hAnsi="Arial" w:cs="Arial"/>
          <w:sz w:val="22"/>
          <w:szCs w:val="22"/>
        </w:rPr>
        <w:t>prot</w:t>
      </w:r>
      <w:proofErr w:type="spellEnd"/>
      <w:r w:rsidRPr="00551D47">
        <w:rPr>
          <w:rFonts w:ascii="Arial" w:hAnsi="Arial" w:cs="Arial"/>
          <w:sz w:val="22"/>
          <w:szCs w:val="22"/>
        </w:rPr>
        <w:t>. 34554 del 14/09/2014 – comunicazione ai sensi art. 245;</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5 – </w:t>
      </w:r>
      <w:proofErr w:type="spellStart"/>
      <w:r w:rsidRPr="00551D47">
        <w:rPr>
          <w:rFonts w:ascii="Arial" w:hAnsi="Arial" w:cs="Arial"/>
          <w:sz w:val="22"/>
          <w:szCs w:val="22"/>
        </w:rPr>
        <w:t>Arpat</w:t>
      </w:r>
      <w:proofErr w:type="spellEnd"/>
      <w:r w:rsidRPr="00551D47">
        <w:rPr>
          <w:rFonts w:ascii="Arial" w:hAnsi="Arial" w:cs="Arial"/>
          <w:sz w:val="22"/>
          <w:szCs w:val="22"/>
        </w:rPr>
        <w:t xml:space="preserve"> </w:t>
      </w:r>
      <w:proofErr w:type="spellStart"/>
      <w:r w:rsidRPr="00551D47">
        <w:rPr>
          <w:rFonts w:ascii="Arial" w:hAnsi="Arial" w:cs="Arial"/>
          <w:sz w:val="22"/>
          <w:szCs w:val="22"/>
        </w:rPr>
        <w:t>prot</w:t>
      </w:r>
      <w:proofErr w:type="spellEnd"/>
      <w:r w:rsidRPr="00551D47">
        <w:rPr>
          <w:rFonts w:ascii="Arial" w:hAnsi="Arial" w:cs="Arial"/>
          <w:sz w:val="22"/>
          <w:szCs w:val="22"/>
        </w:rPr>
        <w:t>.2010/0010062 del 11/02/10 (</w:t>
      </w:r>
      <w:proofErr w:type="spellStart"/>
      <w:r w:rsidRPr="00551D47">
        <w:rPr>
          <w:rFonts w:ascii="Arial" w:hAnsi="Arial" w:cs="Arial"/>
          <w:sz w:val="22"/>
          <w:szCs w:val="22"/>
        </w:rPr>
        <w:t>ns</w:t>
      </w:r>
      <w:proofErr w:type="spellEnd"/>
      <w:r w:rsidRPr="00551D47">
        <w:rPr>
          <w:rFonts w:ascii="Arial" w:hAnsi="Arial" w:cs="Arial"/>
          <w:sz w:val="22"/>
          <w:szCs w:val="22"/>
        </w:rPr>
        <w:t xml:space="preserve"> </w:t>
      </w:r>
      <w:proofErr w:type="spellStart"/>
      <w:r w:rsidRPr="00551D47">
        <w:rPr>
          <w:rFonts w:ascii="Arial" w:hAnsi="Arial" w:cs="Arial"/>
          <w:sz w:val="22"/>
          <w:szCs w:val="22"/>
        </w:rPr>
        <w:t>prot</w:t>
      </w:r>
      <w:proofErr w:type="spellEnd"/>
      <w:r w:rsidRPr="00551D47">
        <w:rPr>
          <w:rFonts w:ascii="Arial" w:hAnsi="Arial" w:cs="Arial"/>
          <w:sz w:val="22"/>
          <w:szCs w:val="22"/>
        </w:rPr>
        <w:t xml:space="preserve">. 8247 del 16/02/2010) – ulteriore aggiornamento </w:t>
      </w:r>
      <w:r w:rsidRPr="00551D47">
        <w:rPr>
          <w:rFonts w:ascii="Arial" w:hAnsi="Arial" w:cs="Arial"/>
          <w:sz w:val="22"/>
          <w:szCs w:val="22"/>
        </w:rPr>
        <w:lastRenderedPageBreak/>
        <w:t>del risultato degli accertament</w:t>
      </w:r>
      <w:r w:rsidR="006A01B1">
        <w:rPr>
          <w:rFonts w:ascii="Arial" w:hAnsi="Arial" w:cs="Arial"/>
          <w:sz w:val="22"/>
          <w:szCs w:val="22"/>
        </w:rPr>
        <w:t>i</w:t>
      </w:r>
      <w:r w:rsidRPr="00551D47">
        <w:rPr>
          <w:rFonts w:ascii="Arial" w:hAnsi="Arial" w:cs="Arial"/>
          <w:sz w:val="22"/>
          <w:szCs w:val="22"/>
        </w:rPr>
        <w:t xml:space="preserve"> e considerazioni conclusive (aggiornamento metalli pesanti);</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6 – Provincia Lucca </w:t>
      </w:r>
      <w:proofErr w:type="spellStart"/>
      <w:r w:rsidRPr="00551D47">
        <w:rPr>
          <w:rFonts w:ascii="Arial" w:hAnsi="Arial" w:cs="Arial"/>
          <w:sz w:val="22"/>
          <w:szCs w:val="22"/>
        </w:rPr>
        <w:t>prot</w:t>
      </w:r>
      <w:proofErr w:type="spellEnd"/>
      <w:r w:rsidRPr="00551D47">
        <w:rPr>
          <w:rFonts w:ascii="Arial" w:hAnsi="Arial" w:cs="Arial"/>
          <w:sz w:val="22"/>
          <w:szCs w:val="22"/>
        </w:rPr>
        <w:t>. 39357 del 25/02/2010 (</w:t>
      </w:r>
      <w:proofErr w:type="spellStart"/>
      <w:r w:rsidRPr="00551D47">
        <w:rPr>
          <w:rFonts w:ascii="Arial" w:hAnsi="Arial" w:cs="Arial"/>
          <w:sz w:val="22"/>
          <w:szCs w:val="22"/>
        </w:rPr>
        <w:t>ns</w:t>
      </w:r>
      <w:proofErr w:type="spellEnd"/>
      <w:r w:rsidRPr="00551D47">
        <w:rPr>
          <w:rFonts w:ascii="Arial" w:hAnsi="Arial" w:cs="Arial"/>
          <w:sz w:val="22"/>
          <w:szCs w:val="22"/>
        </w:rPr>
        <w:t xml:space="preserve"> </w:t>
      </w:r>
      <w:proofErr w:type="spellStart"/>
      <w:r w:rsidRPr="00551D47">
        <w:rPr>
          <w:rFonts w:ascii="Arial" w:hAnsi="Arial" w:cs="Arial"/>
          <w:sz w:val="22"/>
          <w:szCs w:val="22"/>
        </w:rPr>
        <w:t>prot</w:t>
      </w:r>
      <w:proofErr w:type="spellEnd"/>
      <w:r w:rsidRPr="00551D47">
        <w:rPr>
          <w:rFonts w:ascii="Arial" w:hAnsi="Arial" w:cs="Arial"/>
          <w:sz w:val="22"/>
          <w:szCs w:val="22"/>
        </w:rPr>
        <w:t xml:space="preserve">. 9692 del 26/02/2010) – richiesta al comune di procedere alla caratterizzazione del corso del </w:t>
      </w:r>
      <w:proofErr w:type="spellStart"/>
      <w:r w:rsidRPr="00551D47">
        <w:rPr>
          <w:rFonts w:ascii="Arial" w:hAnsi="Arial" w:cs="Arial"/>
          <w:sz w:val="22"/>
          <w:szCs w:val="22"/>
        </w:rPr>
        <w:t>Baccatoio</w:t>
      </w:r>
      <w:proofErr w:type="spellEnd"/>
      <w:r w:rsidRPr="00551D47">
        <w:rPr>
          <w:rFonts w:ascii="Arial" w:hAnsi="Arial" w:cs="Arial"/>
          <w:sz w:val="22"/>
          <w:szCs w:val="22"/>
        </w:rPr>
        <w:t xml:space="preserve"> secondo quanto indicato da </w:t>
      </w:r>
      <w:proofErr w:type="spellStart"/>
      <w:r w:rsidRPr="00551D47">
        <w:rPr>
          <w:rFonts w:ascii="Arial" w:hAnsi="Arial" w:cs="Arial"/>
          <w:sz w:val="22"/>
          <w:szCs w:val="22"/>
        </w:rPr>
        <w:t>Arpat</w:t>
      </w:r>
      <w:proofErr w:type="spellEnd"/>
      <w:r w:rsidRPr="00551D47">
        <w:rPr>
          <w:rFonts w:ascii="Arial" w:hAnsi="Arial" w:cs="Arial"/>
          <w:sz w:val="22"/>
          <w:szCs w:val="22"/>
        </w:rPr>
        <w:t xml:space="preserve"> nella nota </w:t>
      </w:r>
      <w:proofErr w:type="spellStart"/>
      <w:r w:rsidRPr="00551D47">
        <w:rPr>
          <w:rFonts w:ascii="Arial" w:hAnsi="Arial" w:cs="Arial"/>
          <w:sz w:val="22"/>
          <w:szCs w:val="22"/>
        </w:rPr>
        <w:t>prot</w:t>
      </w:r>
      <w:proofErr w:type="spellEnd"/>
      <w:r w:rsidRPr="00551D47">
        <w:rPr>
          <w:rFonts w:ascii="Arial" w:hAnsi="Arial" w:cs="Arial"/>
          <w:sz w:val="22"/>
          <w:szCs w:val="22"/>
        </w:rPr>
        <w:t xml:space="preserve">.2010/0010062 del 11/02/10 in via sostitutiva ai sensi dell'art. 250. Viene segnalata la contaminazione da Cu, </w:t>
      </w:r>
      <w:proofErr w:type="spellStart"/>
      <w:r w:rsidRPr="00551D47">
        <w:rPr>
          <w:rFonts w:ascii="Arial" w:hAnsi="Arial" w:cs="Arial"/>
          <w:sz w:val="22"/>
          <w:szCs w:val="22"/>
        </w:rPr>
        <w:t>Zn</w:t>
      </w:r>
      <w:proofErr w:type="spellEnd"/>
      <w:r w:rsidRPr="00551D47">
        <w:rPr>
          <w:rFonts w:ascii="Arial" w:hAnsi="Arial" w:cs="Arial"/>
          <w:sz w:val="22"/>
          <w:szCs w:val="22"/>
        </w:rPr>
        <w:t xml:space="preserve">, As, Cd, </w:t>
      </w:r>
      <w:proofErr w:type="spellStart"/>
      <w:r w:rsidRPr="00551D47">
        <w:rPr>
          <w:rFonts w:ascii="Arial" w:hAnsi="Arial" w:cs="Arial"/>
          <w:sz w:val="22"/>
          <w:szCs w:val="22"/>
        </w:rPr>
        <w:t>Pb</w:t>
      </w:r>
      <w:proofErr w:type="spellEnd"/>
      <w:r w:rsidRPr="00551D47">
        <w:rPr>
          <w:rFonts w:ascii="Arial" w:hAnsi="Arial" w:cs="Arial"/>
          <w:sz w:val="22"/>
          <w:szCs w:val="22"/>
        </w:rPr>
        <w:t xml:space="preserve"> e Hg.</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7 - DD 3230 del 03/09/2010 – Incarico, a professionista esterno, per la redazione ed esecuzione del piano di caratterizzazione, unitamente ad una valutazione ambientale delle aree </w:t>
      </w:r>
      <w:proofErr w:type="spellStart"/>
      <w:r w:rsidRPr="00551D47">
        <w:rPr>
          <w:rFonts w:ascii="Arial" w:hAnsi="Arial" w:cs="Arial"/>
          <w:sz w:val="22"/>
          <w:szCs w:val="22"/>
        </w:rPr>
        <w:t>ex-Edem</w:t>
      </w:r>
      <w:proofErr w:type="spellEnd"/>
      <w:r w:rsidRPr="00551D47">
        <w:rPr>
          <w:rFonts w:ascii="Arial" w:hAnsi="Arial" w:cs="Arial"/>
          <w:sz w:val="22"/>
          <w:szCs w:val="22"/>
        </w:rPr>
        <w:t xml:space="preserve"> (consegnato con nota </w:t>
      </w:r>
      <w:proofErr w:type="spellStart"/>
      <w:r w:rsidRPr="00551D47">
        <w:rPr>
          <w:rFonts w:ascii="Arial" w:hAnsi="Arial" w:cs="Arial"/>
          <w:sz w:val="22"/>
          <w:szCs w:val="22"/>
        </w:rPr>
        <w:t>prot</w:t>
      </w:r>
      <w:proofErr w:type="spellEnd"/>
      <w:r w:rsidRPr="00551D47">
        <w:rPr>
          <w:rFonts w:ascii="Arial" w:hAnsi="Arial" w:cs="Arial"/>
          <w:sz w:val="22"/>
          <w:szCs w:val="22"/>
        </w:rPr>
        <w:t xml:space="preserve">. 38833 del 12/10/10 e trasmesso alla provincia con nota </w:t>
      </w:r>
      <w:proofErr w:type="spellStart"/>
      <w:r w:rsidRPr="00551D47">
        <w:rPr>
          <w:rFonts w:ascii="Arial" w:hAnsi="Arial" w:cs="Arial"/>
          <w:sz w:val="22"/>
          <w:szCs w:val="22"/>
        </w:rPr>
        <w:t>prot</w:t>
      </w:r>
      <w:proofErr w:type="spellEnd"/>
      <w:r w:rsidRPr="00551D47">
        <w:rPr>
          <w:rFonts w:ascii="Arial" w:hAnsi="Arial" w:cs="Arial"/>
          <w:sz w:val="22"/>
          <w:szCs w:val="22"/>
        </w:rPr>
        <w:t>. 39247 del 13/10/10).</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8 – Comune: nota </w:t>
      </w:r>
      <w:proofErr w:type="spellStart"/>
      <w:r w:rsidRPr="00551D47">
        <w:rPr>
          <w:rFonts w:ascii="Arial" w:hAnsi="Arial" w:cs="Arial"/>
          <w:sz w:val="22"/>
          <w:szCs w:val="22"/>
        </w:rPr>
        <w:t>prot</w:t>
      </w:r>
      <w:proofErr w:type="spellEnd"/>
      <w:r w:rsidRPr="00551D47">
        <w:rPr>
          <w:rFonts w:ascii="Arial" w:hAnsi="Arial" w:cs="Arial"/>
          <w:sz w:val="22"/>
          <w:szCs w:val="22"/>
        </w:rPr>
        <w:t>. 39247 del 13/10/10 di trasmissione alla provincia del piano di caratterizzazione;</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7 – Provincia di Lucca </w:t>
      </w:r>
      <w:proofErr w:type="spellStart"/>
      <w:r w:rsidRPr="00551D47">
        <w:rPr>
          <w:rFonts w:ascii="Arial" w:hAnsi="Arial" w:cs="Arial"/>
          <w:sz w:val="22"/>
          <w:szCs w:val="22"/>
        </w:rPr>
        <w:t>prot</w:t>
      </w:r>
      <w:proofErr w:type="spellEnd"/>
      <w:r w:rsidRPr="00551D47">
        <w:rPr>
          <w:rFonts w:ascii="Arial" w:hAnsi="Arial" w:cs="Arial"/>
          <w:sz w:val="22"/>
          <w:szCs w:val="22"/>
        </w:rPr>
        <w:t>. 215285 del 06/10/2010 (</w:t>
      </w:r>
      <w:proofErr w:type="spellStart"/>
      <w:r w:rsidRPr="00551D47">
        <w:rPr>
          <w:rFonts w:ascii="Arial" w:hAnsi="Arial" w:cs="Arial"/>
          <w:sz w:val="22"/>
          <w:szCs w:val="22"/>
        </w:rPr>
        <w:t>ns</w:t>
      </w:r>
      <w:proofErr w:type="spellEnd"/>
      <w:r w:rsidRPr="00551D47">
        <w:rPr>
          <w:rFonts w:ascii="Arial" w:hAnsi="Arial" w:cs="Arial"/>
          <w:sz w:val="22"/>
          <w:szCs w:val="22"/>
        </w:rPr>
        <w:t xml:space="preserve"> </w:t>
      </w:r>
      <w:proofErr w:type="spellStart"/>
      <w:r w:rsidRPr="00551D47">
        <w:rPr>
          <w:rFonts w:ascii="Arial" w:hAnsi="Arial" w:cs="Arial"/>
          <w:sz w:val="22"/>
          <w:szCs w:val="22"/>
        </w:rPr>
        <w:t>prot</w:t>
      </w:r>
      <w:proofErr w:type="spellEnd"/>
      <w:r w:rsidRPr="00551D47">
        <w:rPr>
          <w:rFonts w:ascii="Arial" w:hAnsi="Arial" w:cs="Arial"/>
          <w:sz w:val="22"/>
          <w:szCs w:val="22"/>
        </w:rPr>
        <w:t xml:space="preserve">. 39927 del 15/10/10). Richiesta dei tempi necessari per la presentazione del piano di caratterizzazione delle ex miniere </w:t>
      </w:r>
      <w:proofErr w:type="spellStart"/>
      <w:r w:rsidRPr="00551D47">
        <w:rPr>
          <w:rFonts w:ascii="Arial" w:hAnsi="Arial" w:cs="Arial"/>
          <w:sz w:val="22"/>
          <w:szCs w:val="22"/>
        </w:rPr>
        <w:t>Edem</w:t>
      </w:r>
      <w:proofErr w:type="spellEnd"/>
      <w:r w:rsidRPr="00551D47">
        <w:rPr>
          <w:rFonts w:ascii="Arial" w:hAnsi="Arial" w:cs="Arial"/>
          <w:sz w:val="22"/>
          <w:szCs w:val="22"/>
        </w:rPr>
        <w:t xml:space="preserve"> e richiede di indicare se il sito ricade su più comuni.</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8 - Provincia di Lucca  </w:t>
      </w:r>
      <w:proofErr w:type="spellStart"/>
      <w:r w:rsidRPr="00551D47">
        <w:rPr>
          <w:rFonts w:ascii="Arial" w:hAnsi="Arial" w:cs="Arial"/>
          <w:sz w:val="22"/>
          <w:szCs w:val="22"/>
        </w:rPr>
        <w:t>prot</w:t>
      </w:r>
      <w:proofErr w:type="spellEnd"/>
      <w:r w:rsidRPr="00551D47">
        <w:rPr>
          <w:rFonts w:ascii="Arial" w:hAnsi="Arial" w:cs="Arial"/>
          <w:sz w:val="22"/>
          <w:szCs w:val="22"/>
        </w:rPr>
        <w:t>. 231839 del 27/10/10 – Convocazione conferenza servizi  per il giorno 11/11/2010</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9 - Provincia di Lucca </w:t>
      </w:r>
      <w:proofErr w:type="spellStart"/>
      <w:r w:rsidRPr="00551D47">
        <w:rPr>
          <w:rFonts w:ascii="Arial" w:hAnsi="Arial" w:cs="Arial"/>
          <w:sz w:val="22"/>
          <w:szCs w:val="22"/>
        </w:rPr>
        <w:t>prot</w:t>
      </w:r>
      <w:proofErr w:type="spellEnd"/>
      <w:r w:rsidRPr="00551D47">
        <w:rPr>
          <w:rFonts w:ascii="Arial" w:hAnsi="Arial" w:cs="Arial"/>
          <w:sz w:val="22"/>
          <w:szCs w:val="22"/>
        </w:rPr>
        <w:t>. 266977 del 10/12/10 – trasmissione verbale conferenza servizi del 11/11/12</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10 - Comune: trasmette integrazione a seguito del verbale della conferenza servizi del 11/11/12</w:t>
      </w:r>
    </w:p>
    <w:p w:rsidR="00BC491F" w:rsidRPr="00551D47" w:rsidRDefault="00FB2733">
      <w:pPr>
        <w:autoSpaceDE w:val="0"/>
        <w:spacing w:after="120"/>
        <w:jc w:val="both"/>
        <w:rPr>
          <w:rFonts w:ascii="Arial" w:hAnsi="Arial" w:cs="Arial"/>
          <w:i/>
          <w:iCs/>
          <w:sz w:val="22"/>
          <w:szCs w:val="22"/>
        </w:rPr>
      </w:pPr>
      <w:r w:rsidRPr="00551D47">
        <w:rPr>
          <w:rFonts w:ascii="Arial" w:hAnsi="Arial" w:cs="Arial"/>
          <w:sz w:val="22"/>
          <w:szCs w:val="22"/>
        </w:rPr>
        <w:t>11 - Provincia di Lucca – DD 2394 del 11/05/2011 – approvazione del piano di caratterizzazione.</w:t>
      </w:r>
    </w:p>
    <w:p w:rsidR="00BC491F" w:rsidRPr="00551D47" w:rsidRDefault="00FB2733">
      <w:pPr>
        <w:autoSpaceDE w:val="0"/>
        <w:spacing w:after="120"/>
        <w:jc w:val="both"/>
        <w:rPr>
          <w:rFonts w:ascii="Arial" w:hAnsi="Arial" w:cs="Arial"/>
          <w:i/>
          <w:iCs/>
          <w:sz w:val="22"/>
          <w:szCs w:val="22"/>
        </w:rPr>
      </w:pPr>
      <w:r w:rsidRPr="00551D47">
        <w:rPr>
          <w:rFonts w:ascii="Arial" w:hAnsi="Arial" w:cs="Arial"/>
          <w:i/>
          <w:iCs/>
          <w:sz w:val="22"/>
          <w:szCs w:val="22"/>
        </w:rPr>
        <w:t xml:space="preserve">Punto 9: Le aree dello stabilimento di </w:t>
      </w:r>
      <w:proofErr w:type="spellStart"/>
      <w:r w:rsidRPr="00551D47">
        <w:rPr>
          <w:rFonts w:ascii="Arial" w:hAnsi="Arial" w:cs="Arial"/>
          <w:i/>
          <w:iCs/>
          <w:sz w:val="22"/>
          <w:szCs w:val="22"/>
        </w:rPr>
        <w:t>Rezzaio</w:t>
      </w:r>
      <w:proofErr w:type="spellEnd"/>
      <w:r w:rsidRPr="00551D47">
        <w:rPr>
          <w:rFonts w:ascii="Arial" w:hAnsi="Arial" w:cs="Arial"/>
          <w:i/>
          <w:iCs/>
          <w:sz w:val="22"/>
          <w:szCs w:val="22"/>
        </w:rPr>
        <w:t>, le discariche e le zone di flottazione dovranno essere oggetto di una seconda fase di caratterizzazione.</w:t>
      </w:r>
    </w:p>
    <w:p w:rsidR="00BC491F" w:rsidRPr="00551D47" w:rsidRDefault="00FB2733">
      <w:pPr>
        <w:autoSpaceDE w:val="0"/>
        <w:spacing w:after="120"/>
        <w:jc w:val="both"/>
        <w:rPr>
          <w:rFonts w:ascii="Arial" w:hAnsi="Arial" w:cs="Arial"/>
          <w:sz w:val="22"/>
          <w:szCs w:val="22"/>
        </w:rPr>
      </w:pPr>
      <w:r w:rsidRPr="00551D47">
        <w:rPr>
          <w:rFonts w:ascii="Arial" w:hAnsi="Arial" w:cs="Arial"/>
          <w:i/>
          <w:iCs/>
          <w:sz w:val="22"/>
          <w:szCs w:val="22"/>
        </w:rPr>
        <w:t xml:space="preserve">Di precisare che ogni </w:t>
      </w:r>
      <w:proofErr w:type="spellStart"/>
      <w:r w:rsidRPr="00551D47">
        <w:rPr>
          <w:rFonts w:ascii="Arial" w:hAnsi="Arial" w:cs="Arial"/>
          <w:i/>
          <w:iCs/>
          <w:sz w:val="22"/>
          <w:szCs w:val="22"/>
        </w:rPr>
        <w:t>eventale</w:t>
      </w:r>
      <w:proofErr w:type="spellEnd"/>
      <w:r w:rsidRPr="00551D47">
        <w:rPr>
          <w:rFonts w:ascii="Arial" w:hAnsi="Arial" w:cs="Arial"/>
          <w:i/>
          <w:iCs/>
          <w:sz w:val="22"/>
          <w:szCs w:val="22"/>
        </w:rPr>
        <w:t xml:space="preserve"> ulteriore sorgente di contaminazione del sistema idrico in esame, non rilevata in precedenza ma individuata nel corso delle indagini di caratterizzazione, dovrà implementare la caratterizzazione ambientale ai fini della definizione del modello concettuale definitivo del sito, ai sensi dell'all.2 alla parte IV del titolo V del </w:t>
      </w:r>
      <w:proofErr w:type="spellStart"/>
      <w:r w:rsidRPr="00551D47">
        <w:rPr>
          <w:rFonts w:ascii="Arial" w:hAnsi="Arial" w:cs="Arial"/>
          <w:i/>
          <w:iCs/>
          <w:sz w:val="22"/>
          <w:szCs w:val="22"/>
        </w:rPr>
        <w:t>d.Lgs.</w:t>
      </w:r>
      <w:proofErr w:type="spellEnd"/>
      <w:r w:rsidRPr="00551D47">
        <w:rPr>
          <w:rFonts w:ascii="Arial" w:hAnsi="Arial" w:cs="Arial"/>
          <w:i/>
          <w:iCs/>
          <w:sz w:val="22"/>
          <w:szCs w:val="22"/>
        </w:rPr>
        <w:t xml:space="preserve"> 152/06.</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12 . Comune </w:t>
      </w:r>
      <w:proofErr w:type="spellStart"/>
      <w:r w:rsidRPr="00551D47">
        <w:rPr>
          <w:rFonts w:ascii="Arial" w:hAnsi="Arial" w:cs="Arial"/>
          <w:sz w:val="22"/>
          <w:szCs w:val="22"/>
        </w:rPr>
        <w:t>prot</w:t>
      </w:r>
      <w:proofErr w:type="spellEnd"/>
      <w:r w:rsidRPr="00551D47">
        <w:rPr>
          <w:rFonts w:ascii="Arial" w:hAnsi="Arial" w:cs="Arial"/>
          <w:sz w:val="22"/>
          <w:szCs w:val="22"/>
        </w:rPr>
        <w:t xml:space="preserve">. 21094 del 05/07/11: inoltro alla provincia della relazione integrativa ai sensi dei punti da 2 a 6 della DD 2394 (Inizio delle attività di prelievo campioni in contraddittorio con </w:t>
      </w:r>
      <w:proofErr w:type="spellStart"/>
      <w:r w:rsidRPr="00551D47">
        <w:rPr>
          <w:rFonts w:ascii="Arial" w:hAnsi="Arial" w:cs="Arial"/>
          <w:sz w:val="22"/>
          <w:szCs w:val="22"/>
        </w:rPr>
        <w:t>Arpat</w:t>
      </w:r>
      <w:proofErr w:type="spellEnd"/>
      <w:r w:rsidRPr="00551D47">
        <w:rPr>
          <w:rFonts w:ascii="Arial" w:hAnsi="Arial" w:cs="Arial"/>
          <w:sz w:val="22"/>
          <w:szCs w:val="22"/>
        </w:rPr>
        <w:t>: 02/08/2011).</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13 - Provincia di Lucca DD 7006 del 19/12/11 – Modifica della DD 2394 del 11/05/11 – modifica del punto 9 relativo alle tempistiche di realizzazione della caratterizzazione di </w:t>
      </w:r>
      <w:proofErr w:type="spellStart"/>
      <w:r w:rsidRPr="00551D47">
        <w:rPr>
          <w:rFonts w:ascii="Arial" w:hAnsi="Arial" w:cs="Arial"/>
          <w:sz w:val="22"/>
          <w:szCs w:val="22"/>
        </w:rPr>
        <w:t>Rezzaio</w:t>
      </w:r>
      <w:proofErr w:type="spellEnd"/>
      <w:r w:rsidRPr="00551D47">
        <w:rPr>
          <w:rFonts w:ascii="Arial" w:hAnsi="Arial" w:cs="Arial"/>
          <w:sz w:val="22"/>
          <w:szCs w:val="22"/>
        </w:rPr>
        <w:t>.</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14 - Comune </w:t>
      </w:r>
      <w:proofErr w:type="spellStart"/>
      <w:r w:rsidRPr="00551D47">
        <w:rPr>
          <w:rFonts w:ascii="Arial" w:hAnsi="Arial" w:cs="Arial"/>
          <w:sz w:val="22"/>
          <w:szCs w:val="22"/>
        </w:rPr>
        <w:t>prot</w:t>
      </w:r>
      <w:proofErr w:type="spellEnd"/>
      <w:r w:rsidRPr="00551D47">
        <w:rPr>
          <w:rFonts w:ascii="Arial" w:hAnsi="Arial" w:cs="Arial"/>
          <w:sz w:val="22"/>
          <w:szCs w:val="22"/>
        </w:rPr>
        <w:t>. 15600 del 10/05/12 – trasmissione alla provincia del rapporto conclusivo delle indagini relativo al piano di caratterizzazione approvato.</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15 - </w:t>
      </w:r>
      <w:proofErr w:type="spellStart"/>
      <w:r w:rsidRPr="00551D47">
        <w:rPr>
          <w:rFonts w:ascii="Arial" w:hAnsi="Arial" w:cs="Arial"/>
          <w:sz w:val="22"/>
          <w:szCs w:val="22"/>
        </w:rPr>
        <w:t>Arpat</w:t>
      </w:r>
      <w:proofErr w:type="spellEnd"/>
      <w:r w:rsidRPr="00551D47">
        <w:rPr>
          <w:rFonts w:ascii="Arial" w:hAnsi="Arial" w:cs="Arial"/>
          <w:sz w:val="22"/>
          <w:szCs w:val="22"/>
        </w:rPr>
        <w:t xml:space="preserve"> Lucca – </w:t>
      </w:r>
      <w:proofErr w:type="spellStart"/>
      <w:r w:rsidRPr="00551D47">
        <w:rPr>
          <w:rFonts w:ascii="Arial" w:hAnsi="Arial" w:cs="Arial"/>
          <w:sz w:val="22"/>
          <w:szCs w:val="22"/>
        </w:rPr>
        <w:t>prot</w:t>
      </w:r>
      <w:proofErr w:type="spellEnd"/>
      <w:r w:rsidRPr="00551D47">
        <w:rPr>
          <w:rFonts w:ascii="Arial" w:hAnsi="Arial" w:cs="Arial"/>
          <w:sz w:val="22"/>
          <w:szCs w:val="22"/>
        </w:rPr>
        <w:t>. 33974 del 12/10/12 – Piano di caratterizzazione – trasmissione risultati analitici ottenuti sui campioni di sedimento acque superficiali ed acque sotterranee (confermano i dati di parte)</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16 - Comune nota </w:t>
      </w:r>
      <w:proofErr w:type="spellStart"/>
      <w:r w:rsidRPr="00551D47">
        <w:rPr>
          <w:rFonts w:ascii="Arial" w:hAnsi="Arial" w:cs="Arial"/>
          <w:sz w:val="22"/>
          <w:szCs w:val="22"/>
        </w:rPr>
        <w:t>prot</w:t>
      </w:r>
      <w:proofErr w:type="spellEnd"/>
      <w:r w:rsidRPr="00551D47">
        <w:rPr>
          <w:rFonts w:ascii="Arial" w:hAnsi="Arial" w:cs="Arial"/>
          <w:sz w:val="22"/>
          <w:szCs w:val="22"/>
        </w:rPr>
        <w:t>. 44270 del 20/12/2012 – trasmissione alla provincia del rapporto conclusivo.</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17 - Provincia – nota </w:t>
      </w:r>
      <w:proofErr w:type="spellStart"/>
      <w:r w:rsidRPr="00551D47">
        <w:rPr>
          <w:rFonts w:ascii="Arial" w:hAnsi="Arial" w:cs="Arial"/>
          <w:sz w:val="22"/>
          <w:szCs w:val="22"/>
        </w:rPr>
        <w:t>prot</w:t>
      </w:r>
      <w:proofErr w:type="spellEnd"/>
      <w:r w:rsidRPr="00551D47">
        <w:rPr>
          <w:rFonts w:ascii="Arial" w:hAnsi="Arial" w:cs="Arial"/>
          <w:sz w:val="22"/>
          <w:szCs w:val="22"/>
        </w:rPr>
        <w:t xml:space="preserve">. 6474 del 19/02/13 – convocazione incontro tecnico per il giorno 25/02/13 anche con </w:t>
      </w:r>
      <w:proofErr w:type="spellStart"/>
      <w:r w:rsidRPr="00551D47">
        <w:rPr>
          <w:rFonts w:ascii="Arial" w:hAnsi="Arial" w:cs="Arial"/>
          <w:sz w:val="22"/>
          <w:szCs w:val="22"/>
        </w:rPr>
        <w:t>Arpat</w:t>
      </w:r>
      <w:proofErr w:type="spellEnd"/>
      <w:r w:rsidRPr="00551D47">
        <w:rPr>
          <w:rFonts w:ascii="Arial" w:hAnsi="Arial" w:cs="Arial"/>
          <w:sz w:val="22"/>
          <w:szCs w:val="22"/>
        </w:rPr>
        <w:t xml:space="preserve"> Lucca, Pisa e Firenze e Regione Toscana – settore rifiuti e bonifiche.</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18 - Comune nota </w:t>
      </w:r>
      <w:proofErr w:type="spellStart"/>
      <w:r w:rsidRPr="00551D47">
        <w:rPr>
          <w:rFonts w:ascii="Arial" w:hAnsi="Arial" w:cs="Arial"/>
          <w:sz w:val="22"/>
          <w:szCs w:val="22"/>
        </w:rPr>
        <w:t>prot</w:t>
      </w:r>
      <w:proofErr w:type="spellEnd"/>
      <w:r w:rsidRPr="00551D47">
        <w:rPr>
          <w:rFonts w:ascii="Arial" w:hAnsi="Arial" w:cs="Arial"/>
          <w:sz w:val="22"/>
          <w:szCs w:val="22"/>
        </w:rPr>
        <w:t xml:space="preserve">. 13643 del 18/04/13 – trasmissione del documento programmatico per la messa in sicurezza/bonifica del torrente </w:t>
      </w:r>
      <w:proofErr w:type="spellStart"/>
      <w:r w:rsidRPr="00551D47">
        <w:rPr>
          <w:rFonts w:ascii="Arial" w:hAnsi="Arial" w:cs="Arial"/>
          <w:sz w:val="22"/>
          <w:szCs w:val="22"/>
        </w:rPr>
        <w:t>Baccatoio</w:t>
      </w:r>
      <w:proofErr w:type="spellEnd"/>
      <w:r w:rsidRPr="00551D47">
        <w:rPr>
          <w:rFonts w:ascii="Arial" w:hAnsi="Arial" w:cs="Arial"/>
          <w:sz w:val="22"/>
          <w:szCs w:val="22"/>
        </w:rPr>
        <w:t>.</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19 - Comune – nota </w:t>
      </w:r>
      <w:proofErr w:type="spellStart"/>
      <w:r w:rsidRPr="00551D47">
        <w:rPr>
          <w:rFonts w:ascii="Arial" w:hAnsi="Arial" w:cs="Arial"/>
          <w:sz w:val="22"/>
          <w:szCs w:val="22"/>
        </w:rPr>
        <w:t>prot</w:t>
      </w:r>
      <w:proofErr w:type="spellEnd"/>
      <w:r w:rsidRPr="00551D47">
        <w:rPr>
          <w:rFonts w:ascii="Arial" w:hAnsi="Arial" w:cs="Arial"/>
          <w:sz w:val="22"/>
          <w:szCs w:val="22"/>
        </w:rPr>
        <w:t xml:space="preserve">.19270 del 28/05/13 – richiesta incontro con Ass. </w:t>
      </w:r>
      <w:proofErr w:type="spellStart"/>
      <w:r w:rsidRPr="00551D47">
        <w:rPr>
          <w:rFonts w:ascii="Arial" w:hAnsi="Arial" w:cs="Arial"/>
          <w:sz w:val="22"/>
          <w:szCs w:val="22"/>
        </w:rPr>
        <w:t>Bramerini</w:t>
      </w:r>
      <w:proofErr w:type="spellEnd"/>
      <w:r w:rsidRPr="00551D47">
        <w:rPr>
          <w:rFonts w:ascii="Arial" w:hAnsi="Arial" w:cs="Arial"/>
          <w:sz w:val="22"/>
          <w:szCs w:val="22"/>
        </w:rPr>
        <w:t xml:space="preserve"> per il reperimento di finanziamenti per interventi di bonifica.</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20 - Provincia di Lucca </w:t>
      </w:r>
      <w:proofErr w:type="spellStart"/>
      <w:r w:rsidRPr="00551D47">
        <w:rPr>
          <w:rFonts w:ascii="Arial" w:hAnsi="Arial" w:cs="Arial"/>
          <w:sz w:val="22"/>
          <w:szCs w:val="22"/>
        </w:rPr>
        <w:t>prot</w:t>
      </w:r>
      <w:proofErr w:type="spellEnd"/>
      <w:r w:rsidRPr="00551D47">
        <w:rPr>
          <w:rFonts w:ascii="Arial" w:hAnsi="Arial" w:cs="Arial"/>
          <w:sz w:val="22"/>
          <w:szCs w:val="22"/>
        </w:rPr>
        <w:t xml:space="preserve">. 349328 del 25/10/13 – richiesta tempi per la definizione del </w:t>
      </w:r>
      <w:proofErr w:type="spellStart"/>
      <w:r w:rsidRPr="00551D47">
        <w:rPr>
          <w:rFonts w:ascii="Arial" w:hAnsi="Arial" w:cs="Arial"/>
          <w:sz w:val="22"/>
          <w:szCs w:val="22"/>
        </w:rPr>
        <w:t>cronoprogramma</w:t>
      </w:r>
      <w:proofErr w:type="spellEnd"/>
      <w:r w:rsidRPr="00551D47">
        <w:rPr>
          <w:rFonts w:ascii="Arial" w:hAnsi="Arial" w:cs="Arial"/>
          <w:sz w:val="22"/>
          <w:szCs w:val="22"/>
        </w:rPr>
        <w:t xml:space="preserve"> definitivo</w:t>
      </w:r>
      <w:r w:rsidR="00C833A4">
        <w:rPr>
          <w:rFonts w:ascii="Arial" w:hAnsi="Arial" w:cs="Arial"/>
          <w:sz w:val="22"/>
          <w:szCs w:val="22"/>
        </w:rPr>
        <w:t xml:space="preserve"> </w:t>
      </w:r>
      <w:r w:rsidRPr="00551D47">
        <w:rPr>
          <w:rFonts w:ascii="Arial" w:hAnsi="Arial" w:cs="Arial"/>
          <w:sz w:val="22"/>
          <w:szCs w:val="22"/>
        </w:rPr>
        <w:t>per la convocazione della successiva conferenza servizi conclusiva;</w:t>
      </w:r>
    </w:p>
    <w:p w:rsidR="00BC491F" w:rsidRPr="00551D47" w:rsidRDefault="00FB2733">
      <w:pPr>
        <w:autoSpaceDE w:val="0"/>
        <w:spacing w:after="120"/>
        <w:jc w:val="both"/>
        <w:rPr>
          <w:rFonts w:ascii="Arial" w:hAnsi="Arial" w:cs="Arial"/>
          <w:sz w:val="22"/>
          <w:szCs w:val="22"/>
        </w:rPr>
      </w:pPr>
      <w:r w:rsidRPr="00551D47">
        <w:rPr>
          <w:rFonts w:ascii="Arial" w:hAnsi="Arial" w:cs="Arial"/>
          <w:sz w:val="22"/>
          <w:szCs w:val="22"/>
        </w:rPr>
        <w:t xml:space="preserve">21 - Provincia nota </w:t>
      </w:r>
      <w:proofErr w:type="spellStart"/>
      <w:r w:rsidRPr="00551D47">
        <w:rPr>
          <w:rFonts w:ascii="Arial" w:hAnsi="Arial" w:cs="Arial"/>
          <w:sz w:val="22"/>
          <w:szCs w:val="22"/>
        </w:rPr>
        <w:t>prot</w:t>
      </w:r>
      <w:proofErr w:type="spellEnd"/>
      <w:r w:rsidRPr="00551D47">
        <w:rPr>
          <w:rFonts w:ascii="Arial" w:hAnsi="Arial" w:cs="Arial"/>
          <w:sz w:val="22"/>
          <w:szCs w:val="22"/>
        </w:rPr>
        <w:t>. 132078/2014 – trasmissione verbale conferenza servizi del 30/05/2014 – rich</w:t>
      </w:r>
      <w:r w:rsidR="00C833A4">
        <w:rPr>
          <w:rFonts w:ascii="Arial" w:hAnsi="Arial" w:cs="Arial"/>
          <w:sz w:val="22"/>
          <w:szCs w:val="22"/>
        </w:rPr>
        <w:t>i</w:t>
      </w:r>
      <w:r w:rsidRPr="00551D47">
        <w:rPr>
          <w:rFonts w:ascii="Arial" w:hAnsi="Arial" w:cs="Arial"/>
          <w:sz w:val="22"/>
          <w:szCs w:val="22"/>
        </w:rPr>
        <w:t>esta documentazione integrativa.</w:t>
      </w:r>
    </w:p>
    <w:p w:rsidR="00BC491F" w:rsidRPr="00551D47" w:rsidRDefault="00FB2733">
      <w:pPr>
        <w:autoSpaceDE w:val="0"/>
        <w:spacing w:after="120"/>
        <w:jc w:val="both"/>
        <w:rPr>
          <w:rFonts w:ascii="Arial" w:eastAsia="Tahoma" w:hAnsi="Arial" w:cs="Arial"/>
          <w:color w:val="000000"/>
          <w:sz w:val="22"/>
          <w:szCs w:val="22"/>
        </w:rPr>
      </w:pPr>
      <w:r w:rsidRPr="00551D47">
        <w:rPr>
          <w:rFonts w:ascii="Arial" w:hAnsi="Arial" w:cs="Arial"/>
          <w:sz w:val="22"/>
          <w:szCs w:val="22"/>
        </w:rPr>
        <w:lastRenderedPageBreak/>
        <w:t xml:space="preserve">22 – Comune nota </w:t>
      </w:r>
      <w:proofErr w:type="spellStart"/>
      <w:r w:rsidRPr="00551D47">
        <w:rPr>
          <w:rFonts w:ascii="Arial" w:hAnsi="Arial" w:cs="Arial"/>
          <w:sz w:val="22"/>
          <w:szCs w:val="22"/>
        </w:rPr>
        <w:t>prot</w:t>
      </w:r>
      <w:proofErr w:type="spellEnd"/>
      <w:r w:rsidRPr="00551D47">
        <w:rPr>
          <w:rFonts w:ascii="Arial" w:hAnsi="Arial" w:cs="Arial"/>
          <w:sz w:val="22"/>
          <w:szCs w:val="22"/>
        </w:rPr>
        <w:t>. 37531 del 06/11/14 – richiesta di riconvocazione</w:t>
      </w:r>
      <w:r w:rsidRPr="00551D47">
        <w:rPr>
          <w:rFonts w:ascii="Arial" w:eastAsia="Tahoma" w:hAnsi="Arial" w:cs="Arial"/>
          <w:sz w:val="22"/>
          <w:szCs w:val="22"/>
        </w:rPr>
        <w:t xml:space="preserve"> della Conferenza Servizi al fine di valutare l'opportunità di</w:t>
      </w:r>
      <w:r w:rsidRPr="00551D47">
        <w:rPr>
          <w:rFonts w:ascii="Arial" w:eastAsia="Tahoma" w:hAnsi="Arial" w:cs="Arial"/>
          <w:color w:val="000000"/>
          <w:sz w:val="22"/>
          <w:szCs w:val="22"/>
        </w:rPr>
        <w:t xml:space="preserve"> una integrazione del piano di caratterizzazione già approvato con </w:t>
      </w:r>
      <w:proofErr w:type="spellStart"/>
      <w:r w:rsidRPr="00551D47">
        <w:rPr>
          <w:rFonts w:ascii="Arial" w:eastAsia="Tahoma" w:hAnsi="Arial" w:cs="Arial"/>
          <w:color w:val="000000"/>
          <w:sz w:val="22"/>
          <w:szCs w:val="22"/>
        </w:rPr>
        <w:t>D.D.</w:t>
      </w:r>
      <w:proofErr w:type="spellEnd"/>
      <w:r w:rsidRPr="00551D47">
        <w:rPr>
          <w:rFonts w:ascii="Arial" w:eastAsia="Tahoma" w:hAnsi="Arial" w:cs="Arial"/>
          <w:color w:val="000000"/>
          <w:sz w:val="22"/>
          <w:szCs w:val="22"/>
        </w:rPr>
        <w:t xml:space="preserve"> 2394 del 11/05/2011.</w:t>
      </w:r>
    </w:p>
    <w:p w:rsidR="00BC491F" w:rsidRPr="00551D47" w:rsidRDefault="00BC491F">
      <w:pPr>
        <w:rPr>
          <w:rFonts w:ascii="Arial" w:eastAsia="Tahoma" w:hAnsi="Arial" w:cs="Arial"/>
          <w:sz w:val="22"/>
          <w:szCs w:val="22"/>
        </w:rPr>
      </w:pPr>
    </w:p>
    <w:p w:rsidR="00BC491F" w:rsidRPr="00551D47" w:rsidRDefault="00BC491F">
      <w:pPr>
        <w:rPr>
          <w:rFonts w:ascii="Arial" w:eastAsia="Tahoma" w:hAnsi="Arial" w:cs="Arial"/>
          <w:sz w:val="22"/>
          <w:szCs w:val="22"/>
        </w:rPr>
      </w:pPr>
    </w:p>
    <w:p w:rsidR="00BC491F" w:rsidRPr="00551D47" w:rsidRDefault="00FB2733">
      <w:pPr>
        <w:jc w:val="center"/>
        <w:rPr>
          <w:rFonts w:ascii="Arial" w:hAnsi="Arial" w:cs="Arial"/>
          <w:sz w:val="22"/>
          <w:szCs w:val="22"/>
        </w:rPr>
      </w:pPr>
      <w:r w:rsidRPr="00551D47">
        <w:rPr>
          <w:rFonts w:ascii="Arial" w:hAnsi="Arial" w:cs="Arial"/>
          <w:b/>
          <w:bCs/>
          <w:sz w:val="22"/>
          <w:szCs w:val="22"/>
        </w:rPr>
        <w:t xml:space="preserve">INTERVENTI FINALIZZATI ALLA TUTELA AMBIENTALE </w:t>
      </w:r>
    </w:p>
    <w:p w:rsidR="00BC491F" w:rsidRPr="00551D47" w:rsidRDefault="00BC491F">
      <w:pPr>
        <w:rPr>
          <w:rFonts w:ascii="Arial" w:hAnsi="Arial" w:cs="Arial"/>
          <w:sz w:val="22"/>
          <w:szCs w:val="22"/>
        </w:rPr>
      </w:pPr>
    </w:p>
    <w:p w:rsidR="00BC491F" w:rsidRPr="00551D47" w:rsidRDefault="00FB2733">
      <w:pPr>
        <w:rPr>
          <w:rFonts w:ascii="Arial" w:hAnsi="Arial" w:cs="Arial"/>
          <w:sz w:val="22"/>
          <w:szCs w:val="22"/>
        </w:rPr>
      </w:pPr>
      <w:r w:rsidRPr="00551D47">
        <w:rPr>
          <w:rFonts w:ascii="Arial" w:hAnsi="Arial" w:cs="Arial"/>
          <w:b/>
          <w:bCs/>
          <w:sz w:val="22"/>
          <w:szCs w:val="22"/>
          <w:u w:val="single"/>
        </w:rPr>
        <w:t>Attività effettuate:</w:t>
      </w:r>
    </w:p>
    <w:p w:rsidR="00BC491F" w:rsidRPr="00551D47" w:rsidRDefault="00BC491F">
      <w:pPr>
        <w:rPr>
          <w:rFonts w:ascii="Arial" w:hAnsi="Arial" w:cs="Arial"/>
          <w:sz w:val="22"/>
          <w:szCs w:val="22"/>
        </w:rPr>
      </w:pPr>
    </w:p>
    <w:p w:rsidR="00BC491F" w:rsidRPr="00551D47" w:rsidRDefault="00FB2733">
      <w:pPr>
        <w:rPr>
          <w:rFonts w:ascii="Arial" w:hAnsi="Arial" w:cs="Arial"/>
          <w:sz w:val="22"/>
          <w:szCs w:val="22"/>
        </w:rPr>
      </w:pPr>
      <w:r w:rsidRPr="00551D47">
        <w:rPr>
          <w:rFonts w:ascii="Arial" w:hAnsi="Arial" w:cs="Arial"/>
          <w:b/>
          <w:bCs/>
          <w:sz w:val="22"/>
          <w:szCs w:val="22"/>
        </w:rPr>
        <w:t xml:space="preserve">1 - Ordinanza Sindacale n.77 del 17/12/2009 - divieto di utilizzo dell'acqua del Torrente </w:t>
      </w:r>
      <w:proofErr w:type="spellStart"/>
      <w:r w:rsidRPr="00551D47">
        <w:rPr>
          <w:rFonts w:ascii="Arial" w:hAnsi="Arial" w:cs="Arial"/>
          <w:b/>
          <w:bCs/>
          <w:sz w:val="22"/>
          <w:szCs w:val="22"/>
        </w:rPr>
        <w:t>Baccatoio</w:t>
      </w:r>
      <w:proofErr w:type="spellEnd"/>
      <w:r w:rsidRPr="00551D47">
        <w:rPr>
          <w:rFonts w:ascii="Arial" w:hAnsi="Arial" w:cs="Arial"/>
          <w:b/>
          <w:bCs/>
          <w:sz w:val="22"/>
          <w:szCs w:val="22"/>
        </w:rPr>
        <w:t>.</w:t>
      </w:r>
    </w:p>
    <w:p w:rsidR="00BC491F" w:rsidRPr="00551D47" w:rsidRDefault="00BC491F">
      <w:pPr>
        <w:rPr>
          <w:rFonts w:ascii="Arial" w:hAnsi="Arial" w:cs="Arial"/>
          <w:sz w:val="22"/>
          <w:szCs w:val="22"/>
        </w:rPr>
      </w:pPr>
    </w:p>
    <w:p w:rsidR="00BC491F" w:rsidRPr="00551D47" w:rsidRDefault="00FB2733">
      <w:pPr>
        <w:rPr>
          <w:rFonts w:ascii="Arial" w:eastAsia="Tahoma" w:hAnsi="Arial" w:cs="Arial"/>
          <w:color w:val="000000"/>
          <w:sz w:val="22"/>
          <w:szCs w:val="22"/>
        </w:rPr>
      </w:pPr>
      <w:r w:rsidRPr="00551D47">
        <w:rPr>
          <w:rFonts w:ascii="Arial" w:hAnsi="Arial" w:cs="Arial"/>
          <w:b/>
          <w:bCs/>
          <w:sz w:val="22"/>
          <w:szCs w:val="22"/>
        </w:rPr>
        <w:t xml:space="preserve">2 - art. 242 </w:t>
      </w:r>
      <w:proofErr w:type="spellStart"/>
      <w:r w:rsidRPr="00551D47">
        <w:rPr>
          <w:rFonts w:ascii="Arial" w:hAnsi="Arial" w:cs="Arial"/>
          <w:b/>
          <w:bCs/>
          <w:sz w:val="22"/>
          <w:szCs w:val="22"/>
        </w:rPr>
        <w:t>D.Lgs.</w:t>
      </w:r>
      <w:proofErr w:type="spellEnd"/>
      <w:r w:rsidRPr="00551D47">
        <w:rPr>
          <w:rFonts w:ascii="Arial" w:hAnsi="Arial" w:cs="Arial"/>
          <w:b/>
          <w:bCs/>
          <w:sz w:val="22"/>
          <w:szCs w:val="22"/>
        </w:rPr>
        <w:t xml:space="preserve"> 152/2006 (procedura di caratterizzazione e bonifica)</w:t>
      </w:r>
    </w:p>
    <w:p w:rsidR="00BC491F" w:rsidRPr="00551D47" w:rsidRDefault="00FB2733">
      <w:pPr>
        <w:tabs>
          <w:tab w:val="left" w:pos="1080"/>
        </w:tabs>
        <w:autoSpaceDE w:val="0"/>
        <w:spacing w:after="120"/>
        <w:ind w:left="540" w:hanging="540"/>
        <w:jc w:val="both"/>
        <w:rPr>
          <w:rFonts w:ascii="Arial" w:eastAsia="Tahoma" w:hAnsi="Arial" w:cs="Arial"/>
          <w:color w:val="000000"/>
          <w:sz w:val="22"/>
          <w:szCs w:val="22"/>
        </w:rPr>
      </w:pPr>
      <w:r w:rsidRPr="00551D47">
        <w:rPr>
          <w:rFonts w:ascii="Arial" w:eastAsia="Tahoma" w:hAnsi="Arial" w:cs="Arial"/>
          <w:color w:val="000000"/>
          <w:sz w:val="22"/>
          <w:szCs w:val="22"/>
        </w:rPr>
        <w:t>- Piano di caratterizzazione approvato con determinazione dirigenziale n.2394 del 11/05/2011 del Servizio Ambiente della Provincia di Lucca “</w:t>
      </w:r>
      <w:r w:rsidRPr="00551D47">
        <w:rPr>
          <w:rFonts w:ascii="Arial" w:eastAsia="Tahoma" w:hAnsi="Arial" w:cs="Arial"/>
          <w:i/>
          <w:color w:val="000000"/>
          <w:sz w:val="22"/>
          <w:szCs w:val="22"/>
        </w:rPr>
        <w:t xml:space="preserve">Approvazione del Piano di Caratterizzazione ai sensi dell’art.242 del </w:t>
      </w:r>
      <w:proofErr w:type="spellStart"/>
      <w:r w:rsidRPr="00551D47">
        <w:rPr>
          <w:rFonts w:ascii="Arial" w:eastAsia="Tahoma" w:hAnsi="Arial" w:cs="Arial"/>
          <w:i/>
          <w:color w:val="000000"/>
          <w:sz w:val="22"/>
          <w:szCs w:val="22"/>
        </w:rPr>
        <w:t>D.Lgs.</w:t>
      </w:r>
      <w:proofErr w:type="spellEnd"/>
      <w:r w:rsidRPr="00551D47">
        <w:rPr>
          <w:rFonts w:ascii="Arial" w:eastAsia="Tahoma" w:hAnsi="Arial" w:cs="Arial"/>
          <w:i/>
          <w:color w:val="000000"/>
          <w:sz w:val="22"/>
          <w:szCs w:val="22"/>
        </w:rPr>
        <w:t xml:space="preserve"> 152/2006 per il sito torrente </w:t>
      </w:r>
      <w:proofErr w:type="spellStart"/>
      <w:r w:rsidRPr="00551D47">
        <w:rPr>
          <w:rFonts w:ascii="Arial" w:eastAsia="Tahoma" w:hAnsi="Arial" w:cs="Arial"/>
          <w:i/>
          <w:color w:val="000000"/>
          <w:sz w:val="22"/>
          <w:szCs w:val="22"/>
        </w:rPr>
        <w:t>Baccatoio</w:t>
      </w:r>
      <w:proofErr w:type="spellEnd"/>
      <w:r w:rsidRPr="00551D47">
        <w:rPr>
          <w:rFonts w:ascii="Arial" w:eastAsia="Tahoma" w:hAnsi="Arial" w:cs="Arial"/>
          <w:i/>
          <w:color w:val="000000"/>
          <w:sz w:val="22"/>
          <w:szCs w:val="22"/>
        </w:rPr>
        <w:t xml:space="preserve"> ex Miniere EDEM – Comune di Pietrasanta e </w:t>
      </w:r>
      <w:proofErr w:type="spellStart"/>
      <w:r w:rsidRPr="00551D47">
        <w:rPr>
          <w:rFonts w:ascii="Arial" w:eastAsia="Tahoma" w:hAnsi="Arial" w:cs="Arial"/>
          <w:i/>
          <w:color w:val="000000"/>
          <w:sz w:val="22"/>
          <w:szCs w:val="22"/>
        </w:rPr>
        <w:t>Stazzema</w:t>
      </w:r>
      <w:proofErr w:type="spellEnd"/>
      <w:r w:rsidRPr="00551D47">
        <w:rPr>
          <w:rFonts w:ascii="Arial" w:eastAsia="Tahoma" w:hAnsi="Arial" w:cs="Arial"/>
          <w:i/>
          <w:color w:val="000000"/>
          <w:sz w:val="22"/>
          <w:szCs w:val="22"/>
        </w:rPr>
        <w:t>”</w:t>
      </w:r>
      <w:r w:rsidRPr="00551D47">
        <w:rPr>
          <w:rFonts w:ascii="Arial" w:eastAsia="Tahoma" w:hAnsi="Arial" w:cs="Arial"/>
          <w:color w:val="000000"/>
          <w:sz w:val="22"/>
          <w:szCs w:val="22"/>
        </w:rPr>
        <w:t>;</w:t>
      </w:r>
    </w:p>
    <w:p w:rsidR="00BC491F" w:rsidRPr="00551D47" w:rsidRDefault="00FB2733">
      <w:pPr>
        <w:tabs>
          <w:tab w:val="left" w:pos="1080"/>
        </w:tabs>
        <w:autoSpaceDE w:val="0"/>
        <w:spacing w:after="120"/>
        <w:ind w:left="540" w:hanging="540"/>
        <w:jc w:val="both"/>
        <w:rPr>
          <w:rFonts w:ascii="Arial" w:hAnsi="Arial" w:cs="Arial"/>
          <w:b/>
          <w:bCs/>
          <w:sz w:val="22"/>
          <w:szCs w:val="22"/>
        </w:rPr>
      </w:pPr>
      <w:r w:rsidRPr="00551D47">
        <w:rPr>
          <w:rFonts w:ascii="Arial" w:eastAsia="Tahoma" w:hAnsi="Arial" w:cs="Arial"/>
          <w:color w:val="000000"/>
          <w:sz w:val="22"/>
          <w:szCs w:val="22"/>
        </w:rPr>
        <w:t xml:space="preserve">- Documento di analisi di rischio trasmesso alla Provincia di Lucca con nota </w:t>
      </w:r>
      <w:proofErr w:type="spellStart"/>
      <w:r w:rsidRPr="00551D47">
        <w:rPr>
          <w:rFonts w:ascii="Arial" w:eastAsia="Tahoma" w:hAnsi="Arial" w:cs="Arial"/>
          <w:color w:val="000000"/>
          <w:sz w:val="22"/>
          <w:szCs w:val="22"/>
        </w:rPr>
        <w:t>prot</w:t>
      </w:r>
      <w:proofErr w:type="spellEnd"/>
      <w:r w:rsidRPr="00551D47">
        <w:rPr>
          <w:rFonts w:ascii="Arial" w:eastAsia="Tahoma" w:hAnsi="Arial" w:cs="Arial"/>
          <w:color w:val="000000"/>
          <w:sz w:val="22"/>
          <w:szCs w:val="22"/>
        </w:rPr>
        <w:t>. 13643 del 18/04/13 per l’approvazione in Conferenza Servizi (</w:t>
      </w:r>
      <w:proofErr w:type="spellStart"/>
      <w:r w:rsidRPr="00551D47">
        <w:rPr>
          <w:rFonts w:ascii="Arial" w:eastAsia="Tahoma" w:hAnsi="Arial" w:cs="Arial"/>
          <w:color w:val="000000"/>
          <w:sz w:val="22"/>
          <w:szCs w:val="22"/>
        </w:rPr>
        <w:t>vd</w:t>
      </w:r>
      <w:proofErr w:type="spellEnd"/>
      <w:r w:rsidRPr="00551D47">
        <w:rPr>
          <w:rFonts w:ascii="Arial" w:eastAsia="Tahoma" w:hAnsi="Arial" w:cs="Arial"/>
          <w:color w:val="000000"/>
          <w:sz w:val="22"/>
          <w:szCs w:val="22"/>
        </w:rPr>
        <w:t xml:space="preserve"> nota </w:t>
      </w:r>
      <w:proofErr w:type="spellStart"/>
      <w:r w:rsidRPr="00551D47">
        <w:rPr>
          <w:rFonts w:ascii="Arial" w:eastAsia="Tahoma" w:hAnsi="Arial" w:cs="Arial"/>
          <w:color w:val="000000"/>
          <w:sz w:val="22"/>
          <w:szCs w:val="22"/>
        </w:rPr>
        <w:t>prot</w:t>
      </w:r>
      <w:proofErr w:type="spellEnd"/>
      <w:r w:rsidRPr="00551D47">
        <w:rPr>
          <w:rFonts w:ascii="Arial" w:eastAsia="Tahoma" w:hAnsi="Arial" w:cs="Arial"/>
          <w:color w:val="000000"/>
          <w:sz w:val="22"/>
          <w:szCs w:val="22"/>
        </w:rPr>
        <w:t xml:space="preserve">. 37531 del 06/11/14 con richiesta di riconvocazione della Conferenza Servizi al fine di valutare l'opportunità di una integrazione del piano di caratterizzazione già approvato con </w:t>
      </w:r>
      <w:proofErr w:type="spellStart"/>
      <w:r w:rsidRPr="00551D47">
        <w:rPr>
          <w:rFonts w:ascii="Arial" w:eastAsia="Tahoma" w:hAnsi="Arial" w:cs="Arial"/>
          <w:color w:val="000000"/>
          <w:sz w:val="22"/>
          <w:szCs w:val="22"/>
        </w:rPr>
        <w:t>D.D.</w:t>
      </w:r>
      <w:proofErr w:type="spellEnd"/>
      <w:r w:rsidRPr="00551D47">
        <w:rPr>
          <w:rFonts w:ascii="Arial" w:eastAsia="Tahoma" w:hAnsi="Arial" w:cs="Arial"/>
          <w:color w:val="000000"/>
          <w:sz w:val="22"/>
          <w:szCs w:val="22"/>
        </w:rPr>
        <w:t xml:space="preserve"> 2394 del 11/05/2011.</w:t>
      </w:r>
    </w:p>
    <w:p w:rsidR="00BC491F" w:rsidRPr="00551D47" w:rsidRDefault="00FB2733">
      <w:pPr>
        <w:rPr>
          <w:rFonts w:ascii="Arial" w:eastAsia="Tahoma" w:hAnsi="Arial" w:cs="Arial"/>
          <w:color w:val="000000"/>
          <w:sz w:val="22"/>
          <w:szCs w:val="22"/>
        </w:rPr>
      </w:pPr>
      <w:r w:rsidRPr="00551D47">
        <w:rPr>
          <w:rFonts w:ascii="Arial" w:hAnsi="Arial" w:cs="Arial"/>
          <w:b/>
          <w:bCs/>
          <w:sz w:val="22"/>
          <w:szCs w:val="22"/>
        </w:rPr>
        <w:t xml:space="preserve">3 - Discariche minerarie (interventi inseriti nel </w:t>
      </w:r>
      <w:proofErr w:type="spellStart"/>
      <w:r w:rsidRPr="00551D47">
        <w:rPr>
          <w:rFonts w:ascii="Arial" w:hAnsi="Arial" w:cs="Arial"/>
          <w:b/>
          <w:bCs/>
          <w:sz w:val="22"/>
          <w:szCs w:val="22"/>
        </w:rPr>
        <w:t>cronoprogramma</w:t>
      </w:r>
      <w:proofErr w:type="spellEnd"/>
      <w:r w:rsidRPr="00551D47">
        <w:rPr>
          <w:rFonts w:ascii="Arial" w:hAnsi="Arial" w:cs="Arial"/>
          <w:b/>
          <w:bCs/>
          <w:sz w:val="22"/>
          <w:szCs w:val="22"/>
        </w:rPr>
        <w:t xml:space="preserve"> del documento di analisi di rischio): </w:t>
      </w:r>
    </w:p>
    <w:p w:rsidR="00BC491F" w:rsidRPr="00551D47" w:rsidRDefault="00FB2733">
      <w:pPr>
        <w:numPr>
          <w:ilvl w:val="0"/>
          <w:numId w:val="1"/>
        </w:numPr>
        <w:tabs>
          <w:tab w:val="left" w:pos="1080"/>
        </w:tabs>
        <w:autoSpaceDE w:val="0"/>
        <w:spacing w:after="120"/>
        <w:ind w:left="540" w:hanging="540"/>
        <w:jc w:val="both"/>
        <w:rPr>
          <w:rFonts w:ascii="Arial" w:eastAsia="Tahoma" w:hAnsi="Arial" w:cs="Arial"/>
          <w:color w:val="000000"/>
          <w:sz w:val="22"/>
          <w:szCs w:val="22"/>
        </w:rPr>
      </w:pPr>
      <w:r w:rsidRPr="00551D47">
        <w:rPr>
          <w:rFonts w:ascii="Arial" w:eastAsia="Tahoma" w:hAnsi="Arial" w:cs="Arial"/>
          <w:color w:val="000000"/>
          <w:sz w:val="22"/>
          <w:szCs w:val="22"/>
        </w:rPr>
        <w:t>progetto preliminare per la discarica di detriti di materiale minerario in loc. La Culla – Monte Arsiccio (S.</w:t>
      </w:r>
      <w:r w:rsidR="00C833A4">
        <w:rPr>
          <w:rFonts w:ascii="Arial" w:eastAsia="Tahoma" w:hAnsi="Arial" w:cs="Arial"/>
          <w:color w:val="000000"/>
          <w:sz w:val="22"/>
          <w:szCs w:val="22"/>
        </w:rPr>
        <w:t xml:space="preserve"> </w:t>
      </w:r>
      <w:r w:rsidRPr="00551D47">
        <w:rPr>
          <w:rFonts w:ascii="Arial" w:eastAsia="Tahoma" w:hAnsi="Arial" w:cs="Arial"/>
          <w:color w:val="000000"/>
          <w:sz w:val="22"/>
          <w:szCs w:val="22"/>
        </w:rPr>
        <w:t xml:space="preserve">Anna di </w:t>
      </w:r>
      <w:proofErr w:type="spellStart"/>
      <w:r w:rsidRPr="00551D47">
        <w:rPr>
          <w:rFonts w:ascii="Arial" w:eastAsia="Tahoma" w:hAnsi="Arial" w:cs="Arial"/>
          <w:color w:val="000000"/>
          <w:sz w:val="22"/>
          <w:szCs w:val="22"/>
        </w:rPr>
        <w:t>Stazzema</w:t>
      </w:r>
      <w:proofErr w:type="spellEnd"/>
      <w:r w:rsidRPr="00551D47">
        <w:rPr>
          <w:rFonts w:ascii="Arial" w:eastAsia="Tahoma" w:hAnsi="Arial" w:cs="Arial"/>
          <w:color w:val="000000"/>
          <w:sz w:val="22"/>
          <w:szCs w:val="22"/>
        </w:rPr>
        <w:t xml:space="preserve">) approvato con D.G. n.255 del 25.10.11 (ammesso a finanziamento regionale, Decreto n.6503 del 29.12.11, ad esito del bando emanato con </w:t>
      </w:r>
      <w:proofErr w:type="spellStart"/>
      <w:r w:rsidRPr="00551D47">
        <w:rPr>
          <w:rFonts w:ascii="Arial" w:eastAsia="Tahoma" w:hAnsi="Arial" w:cs="Arial"/>
          <w:color w:val="000000"/>
          <w:sz w:val="22"/>
          <w:szCs w:val="22"/>
        </w:rPr>
        <w:t>D.D.</w:t>
      </w:r>
      <w:proofErr w:type="spellEnd"/>
      <w:r w:rsidRPr="00551D47">
        <w:rPr>
          <w:rFonts w:ascii="Arial" w:eastAsia="Tahoma" w:hAnsi="Arial" w:cs="Arial"/>
          <w:color w:val="000000"/>
          <w:sz w:val="22"/>
          <w:szCs w:val="22"/>
        </w:rPr>
        <w:t xml:space="preserve"> 3848/11);</w:t>
      </w:r>
    </w:p>
    <w:p w:rsidR="00BC491F" w:rsidRPr="00551D47" w:rsidRDefault="00FB2733">
      <w:pPr>
        <w:numPr>
          <w:ilvl w:val="0"/>
          <w:numId w:val="1"/>
        </w:numPr>
        <w:tabs>
          <w:tab w:val="left" w:pos="1080"/>
        </w:tabs>
        <w:autoSpaceDE w:val="0"/>
        <w:spacing w:after="120"/>
        <w:ind w:left="540" w:hanging="540"/>
        <w:jc w:val="both"/>
        <w:rPr>
          <w:rFonts w:ascii="Arial" w:hAnsi="Arial" w:cs="Arial"/>
          <w:b/>
          <w:bCs/>
          <w:sz w:val="22"/>
          <w:szCs w:val="22"/>
        </w:rPr>
      </w:pPr>
      <w:r w:rsidRPr="00551D47">
        <w:rPr>
          <w:rFonts w:ascii="Arial" w:eastAsia="Tahoma" w:hAnsi="Arial" w:cs="Arial"/>
          <w:color w:val="000000"/>
          <w:sz w:val="22"/>
          <w:szCs w:val="22"/>
        </w:rPr>
        <w:t xml:space="preserve">progetto preliminare per gli interventi per l’ammasso di detriti in loc. </w:t>
      </w:r>
      <w:proofErr w:type="spellStart"/>
      <w:r w:rsidRPr="00551D47">
        <w:rPr>
          <w:rFonts w:ascii="Arial" w:eastAsia="Tahoma" w:hAnsi="Arial" w:cs="Arial"/>
          <w:color w:val="000000"/>
          <w:sz w:val="22"/>
          <w:szCs w:val="22"/>
        </w:rPr>
        <w:t>Rezzaio</w:t>
      </w:r>
      <w:proofErr w:type="spellEnd"/>
      <w:r w:rsidRPr="00551D47">
        <w:rPr>
          <w:rFonts w:ascii="Arial" w:eastAsia="Tahoma" w:hAnsi="Arial" w:cs="Arial"/>
          <w:color w:val="000000"/>
          <w:sz w:val="22"/>
          <w:szCs w:val="22"/>
        </w:rPr>
        <w:t xml:space="preserve"> approvato con D.G. n.256 del 25.10.11.(ammesso a finanziamento regionale, Decreto n.6503 del 29.12.11, ad esito del bando emanato con </w:t>
      </w:r>
      <w:proofErr w:type="spellStart"/>
      <w:r w:rsidRPr="00551D47">
        <w:rPr>
          <w:rFonts w:ascii="Arial" w:eastAsia="Tahoma" w:hAnsi="Arial" w:cs="Arial"/>
          <w:color w:val="000000"/>
          <w:sz w:val="22"/>
          <w:szCs w:val="22"/>
        </w:rPr>
        <w:t>D.D.</w:t>
      </w:r>
      <w:proofErr w:type="spellEnd"/>
      <w:r w:rsidRPr="00551D47">
        <w:rPr>
          <w:rFonts w:ascii="Arial" w:eastAsia="Tahoma" w:hAnsi="Arial" w:cs="Arial"/>
          <w:color w:val="000000"/>
          <w:sz w:val="22"/>
          <w:szCs w:val="22"/>
        </w:rPr>
        <w:t xml:space="preserve"> 3848/11);</w:t>
      </w:r>
    </w:p>
    <w:p w:rsidR="00BC491F" w:rsidRPr="00551D47" w:rsidRDefault="00FB2733">
      <w:pPr>
        <w:rPr>
          <w:rFonts w:ascii="Arial" w:eastAsia="Tahoma" w:hAnsi="Arial" w:cs="Arial"/>
          <w:color w:val="000000"/>
          <w:sz w:val="22"/>
          <w:szCs w:val="22"/>
        </w:rPr>
      </w:pPr>
      <w:r w:rsidRPr="00551D47">
        <w:rPr>
          <w:rFonts w:ascii="Arial" w:hAnsi="Arial" w:cs="Arial"/>
          <w:b/>
          <w:bCs/>
          <w:sz w:val="22"/>
          <w:szCs w:val="22"/>
        </w:rPr>
        <w:t xml:space="preserve">4 - Area Inghiottitoio: </w:t>
      </w:r>
    </w:p>
    <w:p w:rsidR="00BC491F" w:rsidRPr="00551D47" w:rsidRDefault="00FB2733">
      <w:pPr>
        <w:numPr>
          <w:ilvl w:val="0"/>
          <w:numId w:val="1"/>
        </w:numPr>
        <w:tabs>
          <w:tab w:val="left" w:pos="1080"/>
        </w:tabs>
        <w:autoSpaceDE w:val="0"/>
        <w:spacing w:after="120"/>
        <w:ind w:left="540" w:hanging="540"/>
        <w:jc w:val="both"/>
        <w:rPr>
          <w:rFonts w:ascii="Arial" w:hAnsi="Arial" w:cs="Arial"/>
          <w:b/>
          <w:bCs/>
          <w:sz w:val="22"/>
          <w:szCs w:val="22"/>
        </w:rPr>
      </w:pPr>
      <w:r w:rsidRPr="00551D47">
        <w:rPr>
          <w:rFonts w:ascii="Arial" w:eastAsia="Tahoma" w:hAnsi="Arial" w:cs="Arial"/>
          <w:color w:val="000000"/>
          <w:sz w:val="22"/>
          <w:szCs w:val="22"/>
        </w:rPr>
        <w:t>Incarico affidato con DD 1190 del 14/05/2014 “Rilievi propedeutici alla stesura di un progetto per un’opera di sbarramento idraulico , messa in sicurezza e sistemazione idraulica di presidio minerario (inghiottitoio) in loc. Monte Arsiccio “ - incarico ultimato e consegnato in data 07/11/14.</w:t>
      </w:r>
    </w:p>
    <w:p w:rsidR="00BC491F" w:rsidRPr="00551D47" w:rsidRDefault="00FB2733">
      <w:pPr>
        <w:rPr>
          <w:rFonts w:ascii="Arial" w:eastAsia="Tahoma" w:hAnsi="Arial" w:cs="Arial"/>
          <w:color w:val="000000"/>
          <w:sz w:val="22"/>
          <w:szCs w:val="22"/>
        </w:rPr>
      </w:pPr>
      <w:r w:rsidRPr="00551D47">
        <w:rPr>
          <w:rFonts w:ascii="Arial" w:hAnsi="Arial" w:cs="Arial"/>
          <w:b/>
          <w:bCs/>
          <w:sz w:val="22"/>
          <w:szCs w:val="22"/>
        </w:rPr>
        <w:t>5 - Trattamento delle acque di miniera</w:t>
      </w:r>
    </w:p>
    <w:p w:rsidR="00BC491F" w:rsidRPr="00551D47" w:rsidRDefault="00FB2733">
      <w:pPr>
        <w:numPr>
          <w:ilvl w:val="0"/>
          <w:numId w:val="1"/>
        </w:numPr>
        <w:tabs>
          <w:tab w:val="left" w:pos="1080"/>
        </w:tabs>
        <w:autoSpaceDE w:val="0"/>
        <w:spacing w:after="120"/>
        <w:ind w:left="540" w:hanging="540"/>
        <w:jc w:val="both"/>
        <w:rPr>
          <w:rFonts w:ascii="Arial" w:eastAsia="Tahoma" w:hAnsi="Arial" w:cs="Arial"/>
          <w:color w:val="000000"/>
          <w:sz w:val="22"/>
          <w:szCs w:val="22"/>
        </w:rPr>
      </w:pPr>
      <w:r w:rsidRPr="00551D47">
        <w:rPr>
          <w:rFonts w:ascii="Arial" w:eastAsia="Tahoma" w:hAnsi="Arial" w:cs="Arial"/>
          <w:color w:val="000000"/>
          <w:sz w:val="22"/>
          <w:szCs w:val="22"/>
        </w:rPr>
        <w:t xml:space="preserve">Studio di cui all’art. 20 </w:t>
      </w:r>
      <w:proofErr w:type="spellStart"/>
      <w:r w:rsidRPr="00551D47">
        <w:rPr>
          <w:rFonts w:ascii="Arial" w:eastAsia="Tahoma" w:hAnsi="Arial" w:cs="Arial"/>
          <w:color w:val="000000"/>
          <w:sz w:val="22"/>
          <w:szCs w:val="22"/>
        </w:rPr>
        <w:t>ter</w:t>
      </w:r>
      <w:proofErr w:type="spellEnd"/>
      <w:r w:rsidRPr="00551D47">
        <w:rPr>
          <w:rFonts w:ascii="Arial" w:eastAsia="Tahoma" w:hAnsi="Arial" w:cs="Arial"/>
          <w:color w:val="000000"/>
          <w:sz w:val="22"/>
          <w:szCs w:val="22"/>
        </w:rPr>
        <w:t xml:space="preserve"> della </w:t>
      </w:r>
      <w:proofErr w:type="spellStart"/>
      <w:r w:rsidRPr="00551D47">
        <w:rPr>
          <w:rFonts w:ascii="Arial" w:eastAsia="Tahoma" w:hAnsi="Arial" w:cs="Arial"/>
          <w:color w:val="000000"/>
          <w:sz w:val="22"/>
          <w:szCs w:val="22"/>
        </w:rPr>
        <w:t>L.R.</w:t>
      </w:r>
      <w:proofErr w:type="spellEnd"/>
      <w:r w:rsidRPr="00551D47">
        <w:rPr>
          <w:rFonts w:ascii="Arial" w:eastAsia="Tahoma" w:hAnsi="Arial" w:cs="Arial"/>
          <w:color w:val="000000"/>
          <w:sz w:val="22"/>
          <w:szCs w:val="22"/>
        </w:rPr>
        <w:t xml:space="preserve"> 25/98 finalizzato alla rinuncia della concessione mineraria: studio ai sensi dell'art. 20 </w:t>
      </w:r>
      <w:proofErr w:type="spellStart"/>
      <w:r w:rsidRPr="00551D47">
        <w:rPr>
          <w:rFonts w:ascii="Arial" w:eastAsia="Tahoma" w:hAnsi="Arial" w:cs="Arial"/>
          <w:color w:val="000000"/>
          <w:sz w:val="22"/>
          <w:szCs w:val="22"/>
        </w:rPr>
        <w:t>ter</w:t>
      </w:r>
      <w:proofErr w:type="spellEnd"/>
      <w:r w:rsidRPr="00551D47">
        <w:rPr>
          <w:rFonts w:ascii="Arial" w:eastAsia="Tahoma" w:hAnsi="Arial" w:cs="Arial"/>
          <w:color w:val="000000"/>
          <w:sz w:val="22"/>
          <w:szCs w:val="22"/>
        </w:rPr>
        <w:t xml:space="preserve"> comma 1 punti b, c, d della </w:t>
      </w:r>
      <w:proofErr w:type="spellStart"/>
      <w:r w:rsidRPr="00551D47">
        <w:rPr>
          <w:rFonts w:ascii="Arial" w:eastAsia="Tahoma" w:hAnsi="Arial" w:cs="Arial"/>
          <w:color w:val="000000"/>
          <w:sz w:val="22"/>
          <w:szCs w:val="22"/>
        </w:rPr>
        <w:t>L.R.</w:t>
      </w:r>
      <w:proofErr w:type="spellEnd"/>
      <w:r w:rsidRPr="00551D47">
        <w:rPr>
          <w:rFonts w:ascii="Arial" w:eastAsia="Tahoma" w:hAnsi="Arial" w:cs="Arial"/>
          <w:color w:val="000000"/>
          <w:sz w:val="22"/>
          <w:szCs w:val="22"/>
        </w:rPr>
        <w:t xml:space="preserve"> 25/98 (inserito dalla </w:t>
      </w:r>
      <w:proofErr w:type="spellStart"/>
      <w:r w:rsidRPr="00551D47">
        <w:rPr>
          <w:rFonts w:ascii="Arial" w:eastAsia="Tahoma" w:hAnsi="Arial" w:cs="Arial"/>
          <w:color w:val="000000"/>
          <w:sz w:val="22"/>
          <w:szCs w:val="22"/>
        </w:rPr>
        <w:t>L.R.</w:t>
      </w:r>
      <w:proofErr w:type="spellEnd"/>
      <w:r w:rsidRPr="00551D47">
        <w:rPr>
          <w:rFonts w:ascii="Arial" w:eastAsia="Tahoma" w:hAnsi="Arial" w:cs="Arial"/>
          <w:color w:val="000000"/>
          <w:sz w:val="22"/>
          <w:szCs w:val="22"/>
        </w:rPr>
        <w:t xml:space="preserve"> 28/2010) relativo alle acque di miniera delle concessioni minerarie "Buca della Vena" e "Monte Arsiccio" di </w:t>
      </w:r>
      <w:proofErr w:type="spellStart"/>
      <w:r w:rsidRPr="00551D47">
        <w:rPr>
          <w:rFonts w:ascii="Arial" w:eastAsia="Tahoma" w:hAnsi="Arial" w:cs="Arial"/>
          <w:color w:val="000000"/>
          <w:sz w:val="22"/>
          <w:szCs w:val="22"/>
        </w:rPr>
        <w:t>Valdicastello</w:t>
      </w:r>
      <w:proofErr w:type="spellEnd"/>
      <w:r w:rsidRPr="00551D47">
        <w:rPr>
          <w:rFonts w:ascii="Arial" w:eastAsia="Tahoma" w:hAnsi="Arial" w:cs="Arial"/>
          <w:color w:val="000000"/>
          <w:sz w:val="22"/>
          <w:szCs w:val="22"/>
        </w:rPr>
        <w:t xml:space="preserve"> (determinazione dirigenziale n.709 del 21/03/2012) – concluso e trasmesso, con R.I. 3183/2012 alla Direzione Servizi Territorio</w:t>
      </w:r>
    </w:p>
    <w:p w:rsidR="00BC491F" w:rsidRPr="00551D47" w:rsidRDefault="00FB2733">
      <w:pPr>
        <w:numPr>
          <w:ilvl w:val="0"/>
          <w:numId w:val="1"/>
        </w:numPr>
        <w:tabs>
          <w:tab w:val="left" w:pos="1080"/>
        </w:tabs>
        <w:autoSpaceDE w:val="0"/>
        <w:spacing w:after="120"/>
        <w:ind w:left="540" w:hanging="540"/>
        <w:jc w:val="both"/>
        <w:rPr>
          <w:rFonts w:ascii="Arial" w:eastAsia="Tahoma" w:hAnsi="Arial" w:cs="Arial"/>
          <w:b/>
          <w:bCs/>
          <w:color w:val="000000"/>
          <w:sz w:val="22"/>
          <w:szCs w:val="22"/>
        </w:rPr>
      </w:pPr>
      <w:r w:rsidRPr="00551D47">
        <w:rPr>
          <w:rFonts w:ascii="Arial" w:eastAsia="Tahoma" w:hAnsi="Arial" w:cs="Arial"/>
          <w:color w:val="000000"/>
          <w:sz w:val="22"/>
          <w:szCs w:val="22"/>
        </w:rPr>
        <w:t>Impianto Pilota: Incarico affidato con DD 3323/2013 (attualmente sospeso in attesa della riconvocazione della conferenza servizi di cui sopra)</w:t>
      </w:r>
    </w:p>
    <w:p w:rsidR="00551D47" w:rsidRDefault="00551D47">
      <w:pPr>
        <w:tabs>
          <w:tab w:val="left" w:pos="540"/>
        </w:tabs>
        <w:autoSpaceDE w:val="0"/>
        <w:spacing w:after="120"/>
        <w:jc w:val="both"/>
        <w:rPr>
          <w:rFonts w:ascii="Arial" w:eastAsia="Tahoma" w:hAnsi="Arial" w:cs="Arial"/>
          <w:b/>
          <w:bCs/>
          <w:color w:val="000000"/>
          <w:sz w:val="22"/>
          <w:szCs w:val="22"/>
          <w:u w:val="single"/>
        </w:rPr>
      </w:pPr>
    </w:p>
    <w:p w:rsidR="00BC491F" w:rsidRPr="00551D47" w:rsidRDefault="00DF6C4A">
      <w:pPr>
        <w:tabs>
          <w:tab w:val="left" w:pos="540"/>
        </w:tabs>
        <w:autoSpaceDE w:val="0"/>
        <w:spacing w:after="120"/>
        <w:jc w:val="both"/>
        <w:rPr>
          <w:rFonts w:ascii="Arial" w:eastAsia="Tahoma" w:hAnsi="Arial" w:cs="Arial"/>
          <w:b/>
          <w:bCs/>
          <w:color w:val="000000"/>
          <w:sz w:val="22"/>
          <w:szCs w:val="22"/>
          <w:u w:val="single"/>
        </w:rPr>
      </w:pPr>
      <w:r w:rsidRPr="00551D47">
        <w:rPr>
          <w:rFonts w:ascii="Arial" w:eastAsia="Tahoma" w:hAnsi="Arial" w:cs="Arial"/>
          <w:b/>
          <w:bCs/>
          <w:color w:val="000000"/>
          <w:sz w:val="22"/>
          <w:szCs w:val="22"/>
          <w:u w:val="single"/>
        </w:rPr>
        <w:t>Attività da effettuare</w:t>
      </w:r>
      <w:r w:rsidR="00FB2733" w:rsidRPr="00551D47">
        <w:rPr>
          <w:rFonts w:ascii="Arial" w:eastAsia="Tahoma" w:hAnsi="Arial" w:cs="Arial"/>
          <w:b/>
          <w:bCs/>
          <w:color w:val="000000"/>
          <w:sz w:val="22"/>
          <w:szCs w:val="22"/>
          <w:u w:val="single"/>
        </w:rPr>
        <w:t>:</w:t>
      </w:r>
    </w:p>
    <w:p w:rsidR="00BC491F" w:rsidRPr="00551D47" w:rsidRDefault="00FB2733">
      <w:pPr>
        <w:tabs>
          <w:tab w:val="left" w:pos="540"/>
        </w:tabs>
        <w:autoSpaceDE w:val="0"/>
        <w:jc w:val="both"/>
        <w:rPr>
          <w:rFonts w:ascii="Arial" w:eastAsia="Tahoma" w:hAnsi="Arial" w:cs="Arial"/>
          <w:b/>
          <w:bCs/>
          <w:color w:val="000000"/>
          <w:sz w:val="22"/>
          <w:szCs w:val="22"/>
        </w:rPr>
      </w:pPr>
      <w:r w:rsidRPr="00551D47">
        <w:rPr>
          <w:rFonts w:ascii="Arial" w:eastAsia="Tahoma" w:hAnsi="Arial" w:cs="Arial"/>
          <w:b/>
          <w:bCs/>
          <w:color w:val="000000"/>
          <w:sz w:val="22"/>
          <w:szCs w:val="22"/>
        </w:rPr>
        <w:t>Attività necessarie per l'implementazione del quadro conoscitivo di base del Piano di Caratterizzazione:</w:t>
      </w:r>
    </w:p>
    <w:p w:rsidR="00BC491F" w:rsidRPr="00551D47" w:rsidRDefault="00FB2733">
      <w:pPr>
        <w:tabs>
          <w:tab w:val="left" w:pos="540"/>
        </w:tabs>
        <w:autoSpaceDE w:val="0"/>
        <w:jc w:val="both"/>
        <w:rPr>
          <w:rFonts w:ascii="Arial" w:eastAsia="Tahoma" w:hAnsi="Arial" w:cs="Arial"/>
          <w:b/>
          <w:bCs/>
          <w:color w:val="000000"/>
          <w:sz w:val="22"/>
          <w:szCs w:val="22"/>
        </w:rPr>
      </w:pPr>
      <w:r w:rsidRPr="00551D47">
        <w:rPr>
          <w:rFonts w:ascii="Arial" w:eastAsia="Tahoma" w:hAnsi="Arial" w:cs="Arial"/>
          <w:b/>
          <w:bCs/>
          <w:color w:val="000000"/>
          <w:sz w:val="22"/>
          <w:szCs w:val="22"/>
        </w:rPr>
        <w:t>Attività del Comune:</w:t>
      </w:r>
    </w:p>
    <w:p w:rsidR="00BC491F" w:rsidRPr="00551D47" w:rsidRDefault="00FB2733">
      <w:pPr>
        <w:tabs>
          <w:tab w:val="left" w:pos="540"/>
        </w:tabs>
        <w:autoSpaceDE w:val="0"/>
        <w:jc w:val="both"/>
        <w:rPr>
          <w:rFonts w:ascii="Arial" w:eastAsia="Tahoma" w:hAnsi="Arial" w:cs="Arial"/>
          <w:color w:val="000000"/>
          <w:sz w:val="22"/>
          <w:szCs w:val="22"/>
        </w:rPr>
      </w:pPr>
      <w:r w:rsidRPr="00551D47">
        <w:rPr>
          <w:rFonts w:ascii="Arial" w:eastAsia="Tahoma" w:hAnsi="Arial" w:cs="Arial"/>
          <w:b/>
          <w:bCs/>
          <w:color w:val="000000"/>
          <w:sz w:val="22"/>
          <w:szCs w:val="22"/>
        </w:rPr>
        <w:t xml:space="preserve">1) </w:t>
      </w:r>
      <w:r w:rsidRPr="00551D47">
        <w:rPr>
          <w:rFonts w:ascii="Arial" w:eastAsia="Tahoma" w:hAnsi="Arial" w:cs="Arial"/>
          <w:color w:val="000000"/>
          <w:sz w:val="22"/>
          <w:szCs w:val="22"/>
        </w:rPr>
        <w:t xml:space="preserve">Da completare il quadro conoscitivo delle aree di coltivazione minerarie (Pollone, Basse di Monte arsiccio, Buca dell'Angina, Argentiera) con studio analogo a quanto è già stato fatto per la zona “Inghiottitoio” con: </w:t>
      </w:r>
    </w:p>
    <w:p w:rsidR="00BC491F" w:rsidRPr="00551D47" w:rsidRDefault="00FB2733">
      <w:pPr>
        <w:tabs>
          <w:tab w:val="left" w:pos="540"/>
        </w:tabs>
        <w:autoSpaceDE w:val="0"/>
        <w:jc w:val="both"/>
        <w:rPr>
          <w:rFonts w:ascii="Arial" w:eastAsia="Tahoma" w:hAnsi="Arial" w:cs="Arial"/>
          <w:color w:val="000000"/>
          <w:sz w:val="22"/>
          <w:szCs w:val="22"/>
        </w:rPr>
      </w:pPr>
      <w:r w:rsidRPr="00551D47">
        <w:rPr>
          <w:rFonts w:ascii="Arial" w:eastAsia="Tahoma" w:hAnsi="Arial" w:cs="Arial"/>
          <w:color w:val="000000"/>
          <w:sz w:val="22"/>
          <w:szCs w:val="22"/>
        </w:rPr>
        <w:t xml:space="preserve">- identificazione della </w:t>
      </w:r>
      <w:proofErr w:type="spellStart"/>
      <w:r w:rsidRPr="00551D47">
        <w:rPr>
          <w:rFonts w:ascii="Arial" w:eastAsia="Tahoma" w:hAnsi="Arial" w:cs="Arial"/>
          <w:color w:val="000000"/>
          <w:sz w:val="22"/>
          <w:szCs w:val="22"/>
        </w:rPr>
        <w:t>idrostruttura</w:t>
      </w:r>
      <w:proofErr w:type="spellEnd"/>
      <w:r w:rsidRPr="00551D47">
        <w:rPr>
          <w:rFonts w:ascii="Arial" w:eastAsia="Tahoma" w:hAnsi="Arial" w:cs="Arial"/>
          <w:color w:val="000000"/>
          <w:sz w:val="22"/>
          <w:szCs w:val="22"/>
        </w:rPr>
        <w:t xml:space="preserve"> principale che insiste sul bacino del torrente </w:t>
      </w:r>
      <w:proofErr w:type="spellStart"/>
      <w:r w:rsidRPr="00551D47">
        <w:rPr>
          <w:rFonts w:ascii="Arial" w:eastAsia="Tahoma" w:hAnsi="Arial" w:cs="Arial"/>
          <w:color w:val="000000"/>
          <w:sz w:val="22"/>
          <w:szCs w:val="22"/>
        </w:rPr>
        <w:t>Baccatoio</w:t>
      </w:r>
      <w:proofErr w:type="spellEnd"/>
      <w:r w:rsidRPr="00551D47">
        <w:rPr>
          <w:rFonts w:ascii="Arial" w:eastAsia="Tahoma" w:hAnsi="Arial" w:cs="Arial"/>
          <w:color w:val="000000"/>
          <w:sz w:val="22"/>
          <w:szCs w:val="22"/>
        </w:rPr>
        <w:t xml:space="preserve"> e della </w:t>
      </w:r>
      <w:r w:rsidRPr="00551D47">
        <w:rPr>
          <w:rFonts w:ascii="Arial" w:eastAsia="Tahoma" w:hAnsi="Arial" w:cs="Arial"/>
          <w:color w:val="000000"/>
          <w:sz w:val="22"/>
          <w:szCs w:val="22"/>
        </w:rPr>
        <w:lastRenderedPageBreak/>
        <w:t>possibile circolazione idrica sotterranea (modello idrogeologico);</w:t>
      </w:r>
    </w:p>
    <w:p w:rsidR="00BC491F" w:rsidRPr="00551D47" w:rsidRDefault="00FB2733">
      <w:pPr>
        <w:tabs>
          <w:tab w:val="left" w:pos="540"/>
        </w:tabs>
        <w:autoSpaceDE w:val="0"/>
        <w:jc w:val="both"/>
        <w:rPr>
          <w:rFonts w:ascii="Arial" w:eastAsia="Tahoma" w:hAnsi="Arial" w:cs="Arial"/>
          <w:color w:val="000000"/>
          <w:sz w:val="22"/>
          <w:szCs w:val="22"/>
        </w:rPr>
      </w:pPr>
      <w:r w:rsidRPr="00551D47">
        <w:rPr>
          <w:rFonts w:ascii="Arial" w:eastAsia="Tahoma" w:hAnsi="Arial" w:cs="Arial"/>
          <w:color w:val="000000"/>
          <w:sz w:val="22"/>
          <w:szCs w:val="22"/>
        </w:rPr>
        <w:t>- individuazione imbocchi di miniera significativi con schema idrogeologico, planimetria di dettaglio (</w:t>
      </w:r>
      <w:proofErr w:type="spellStart"/>
      <w:r w:rsidRPr="00551D47">
        <w:rPr>
          <w:rFonts w:ascii="Arial" w:eastAsia="Tahoma" w:hAnsi="Arial" w:cs="Arial"/>
          <w:color w:val="000000"/>
          <w:sz w:val="22"/>
          <w:szCs w:val="22"/>
        </w:rPr>
        <w:t>co</w:t>
      </w:r>
      <w:proofErr w:type="spellEnd"/>
      <w:r w:rsidRPr="00551D47">
        <w:rPr>
          <w:rFonts w:ascii="Arial" w:eastAsia="Tahoma" w:hAnsi="Arial" w:cs="Arial"/>
          <w:color w:val="000000"/>
          <w:sz w:val="22"/>
          <w:szCs w:val="22"/>
        </w:rPr>
        <w:t xml:space="preserve"> lidar), assetto geologico etc. etc. </w:t>
      </w:r>
    </w:p>
    <w:p w:rsidR="00BC491F" w:rsidRPr="00551D47" w:rsidRDefault="00FB2733">
      <w:pPr>
        <w:tabs>
          <w:tab w:val="left" w:pos="540"/>
        </w:tabs>
        <w:autoSpaceDE w:val="0"/>
        <w:jc w:val="both"/>
        <w:rPr>
          <w:rFonts w:ascii="Arial" w:eastAsia="Tahoma" w:hAnsi="Arial" w:cs="Arial"/>
          <w:b/>
          <w:bCs/>
          <w:color w:val="000000"/>
          <w:sz w:val="22"/>
          <w:szCs w:val="22"/>
        </w:rPr>
      </w:pPr>
      <w:r w:rsidRPr="00551D47">
        <w:rPr>
          <w:rFonts w:ascii="Arial" w:eastAsia="Tahoma" w:hAnsi="Arial" w:cs="Arial"/>
          <w:color w:val="000000"/>
          <w:sz w:val="22"/>
          <w:szCs w:val="22"/>
        </w:rPr>
        <w:t>(importo stimato per le attività di cui al punto 1: 5</w:t>
      </w:r>
      <w:r w:rsidR="006A01B1">
        <w:rPr>
          <w:rFonts w:ascii="Arial" w:eastAsia="Tahoma" w:hAnsi="Arial" w:cs="Arial"/>
          <w:color w:val="000000"/>
          <w:sz w:val="22"/>
          <w:szCs w:val="22"/>
        </w:rPr>
        <w:t>000</w:t>
      </w:r>
      <w:r w:rsidRPr="00551D47">
        <w:rPr>
          <w:rFonts w:ascii="Arial" w:eastAsia="Tahoma" w:hAnsi="Arial" w:cs="Arial"/>
          <w:color w:val="000000"/>
          <w:sz w:val="22"/>
          <w:szCs w:val="22"/>
        </w:rPr>
        <w:t>0.00 €).</w:t>
      </w:r>
    </w:p>
    <w:p w:rsidR="00BC491F" w:rsidRPr="00551D47" w:rsidRDefault="00FB2733">
      <w:pPr>
        <w:tabs>
          <w:tab w:val="left" w:pos="540"/>
        </w:tabs>
        <w:autoSpaceDE w:val="0"/>
        <w:spacing w:before="57"/>
        <w:jc w:val="both"/>
        <w:rPr>
          <w:rFonts w:ascii="Arial" w:eastAsia="Tahoma" w:hAnsi="Arial" w:cs="Arial"/>
          <w:b/>
          <w:bCs/>
          <w:color w:val="000000"/>
          <w:sz w:val="22"/>
          <w:szCs w:val="22"/>
        </w:rPr>
      </w:pPr>
      <w:r w:rsidRPr="00551D47">
        <w:rPr>
          <w:rFonts w:ascii="Arial" w:eastAsia="Tahoma" w:hAnsi="Arial" w:cs="Arial"/>
          <w:b/>
          <w:bCs/>
          <w:color w:val="000000"/>
          <w:sz w:val="22"/>
          <w:szCs w:val="22"/>
        </w:rPr>
        <w:t>2)</w:t>
      </w:r>
      <w:r w:rsidRPr="00551D47">
        <w:rPr>
          <w:rFonts w:ascii="Arial" w:eastAsia="Tahoma" w:hAnsi="Arial" w:cs="Arial"/>
          <w:color w:val="000000"/>
          <w:sz w:val="22"/>
          <w:szCs w:val="22"/>
        </w:rPr>
        <w:t xml:space="preserve"> raccolta con georeferenziazione ed elaborazione ed elaborazione dei dati analitici finalizzata alla costituzione di una banca dati attraverso gli uffici del Comune oppure con incarico esterno. L'attività può iniziare da subito strutturando i dati analitici disponibili relativi all'analisi delle acque (in possesso di Università, Gaia, </w:t>
      </w:r>
      <w:proofErr w:type="spellStart"/>
      <w:r w:rsidRPr="00551D47">
        <w:rPr>
          <w:rFonts w:ascii="Arial" w:eastAsia="Tahoma" w:hAnsi="Arial" w:cs="Arial"/>
          <w:color w:val="000000"/>
          <w:sz w:val="22"/>
          <w:szCs w:val="22"/>
        </w:rPr>
        <w:t>Arpat</w:t>
      </w:r>
      <w:proofErr w:type="spellEnd"/>
      <w:r w:rsidRPr="00551D47">
        <w:rPr>
          <w:rFonts w:ascii="Arial" w:eastAsia="Tahoma" w:hAnsi="Arial" w:cs="Arial"/>
          <w:color w:val="000000"/>
          <w:sz w:val="22"/>
          <w:szCs w:val="22"/>
        </w:rPr>
        <w:t xml:space="preserve">, Asl, progetto CREA Sistema di cartucce reattive per gli effluenti di miniera – Istituto di </w:t>
      </w:r>
      <w:proofErr w:type="spellStart"/>
      <w:r w:rsidRPr="00551D47">
        <w:rPr>
          <w:rFonts w:ascii="Arial" w:eastAsia="Tahoma" w:hAnsi="Arial" w:cs="Arial"/>
          <w:color w:val="000000"/>
          <w:sz w:val="22"/>
          <w:szCs w:val="22"/>
        </w:rPr>
        <w:t>Geoscienze</w:t>
      </w:r>
      <w:proofErr w:type="spellEnd"/>
      <w:r w:rsidRPr="00551D47">
        <w:rPr>
          <w:rFonts w:ascii="Arial" w:eastAsia="Tahoma" w:hAnsi="Arial" w:cs="Arial"/>
          <w:color w:val="000000"/>
          <w:sz w:val="22"/>
          <w:szCs w:val="22"/>
        </w:rPr>
        <w:t xml:space="preserve"> e </w:t>
      </w:r>
      <w:proofErr w:type="spellStart"/>
      <w:r w:rsidRPr="00551D47">
        <w:rPr>
          <w:rFonts w:ascii="Arial" w:eastAsia="Tahoma" w:hAnsi="Arial" w:cs="Arial"/>
          <w:color w:val="000000"/>
          <w:sz w:val="22"/>
          <w:szCs w:val="22"/>
        </w:rPr>
        <w:t>Georisorse</w:t>
      </w:r>
      <w:proofErr w:type="spellEnd"/>
      <w:r w:rsidRPr="00551D47">
        <w:rPr>
          <w:rFonts w:ascii="Arial" w:eastAsia="Tahoma" w:hAnsi="Arial" w:cs="Arial"/>
          <w:color w:val="000000"/>
          <w:sz w:val="22"/>
          <w:szCs w:val="22"/>
        </w:rPr>
        <w:t xml:space="preserve"> del CNR di Pisa – 2011).</w:t>
      </w:r>
    </w:p>
    <w:p w:rsidR="00BC491F" w:rsidRPr="00551D47" w:rsidRDefault="00BC491F">
      <w:pPr>
        <w:tabs>
          <w:tab w:val="left" w:pos="540"/>
        </w:tabs>
        <w:autoSpaceDE w:val="0"/>
        <w:jc w:val="both"/>
        <w:rPr>
          <w:rFonts w:ascii="Arial" w:eastAsia="Tahoma" w:hAnsi="Arial" w:cs="Arial"/>
          <w:b/>
          <w:bCs/>
          <w:color w:val="000000"/>
          <w:sz w:val="22"/>
          <w:szCs w:val="22"/>
        </w:rPr>
      </w:pPr>
    </w:p>
    <w:p w:rsidR="00BC491F" w:rsidRPr="00551D47" w:rsidRDefault="00FB2733">
      <w:pPr>
        <w:tabs>
          <w:tab w:val="left" w:pos="540"/>
        </w:tabs>
        <w:autoSpaceDE w:val="0"/>
        <w:jc w:val="both"/>
        <w:rPr>
          <w:rFonts w:ascii="Arial" w:eastAsia="Tahoma" w:hAnsi="Arial" w:cs="Arial"/>
          <w:b/>
          <w:bCs/>
          <w:color w:val="000000"/>
          <w:sz w:val="22"/>
          <w:szCs w:val="22"/>
        </w:rPr>
      </w:pPr>
      <w:r w:rsidRPr="00551D47">
        <w:rPr>
          <w:rFonts w:ascii="Arial" w:eastAsia="Tahoma" w:hAnsi="Arial" w:cs="Arial"/>
          <w:b/>
          <w:bCs/>
          <w:color w:val="000000"/>
          <w:sz w:val="22"/>
          <w:szCs w:val="22"/>
        </w:rPr>
        <w:t>Attività dell'Universit</w:t>
      </w:r>
      <w:r w:rsidR="00C833A4">
        <w:rPr>
          <w:rFonts w:ascii="Arial" w:eastAsia="Tahoma" w:hAnsi="Arial" w:cs="Arial"/>
          <w:b/>
          <w:bCs/>
          <w:color w:val="000000"/>
          <w:sz w:val="22"/>
          <w:szCs w:val="22"/>
        </w:rPr>
        <w:t>à</w:t>
      </w:r>
      <w:r w:rsidRPr="00551D47">
        <w:rPr>
          <w:rFonts w:ascii="Arial" w:eastAsia="Tahoma" w:hAnsi="Arial" w:cs="Arial"/>
          <w:b/>
          <w:bCs/>
          <w:color w:val="000000"/>
          <w:sz w:val="22"/>
          <w:szCs w:val="22"/>
        </w:rPr>
        <w:t xml:space="preserve"> degli Studi di Pisa:</w:t>
      </w:r>
    </w:p>
    <w:p w:rsidR="00BC491F" w:rsidRPr="00551D47" w:rsidRDefault="00FB2733">
      <w:pPr>
        <w:tabs>
          <w:tab w:val="left" w:pos="540"/>
        </w:tabs>
        <w:autoSpaceDE w:val="0"/>
        <w:spacing w:before="57"/>
        <w:jc w:val="both"/>
        <w:rPr>
          <w:rFonts w:ascii="Arial" w:eastAsia="Tahoma" w:hAnsi="Arial" w:cs="Arial"/>
          <w:b/>
          <w:bCs/>
          <w:color w:val="000000"/>
          <w:sz w:val="22"/>
          <w:szCs w:val="22"/>
        </w:rPr>
      </w:pPr>
      <w:r w:rsidRPr="00551D47">
        <w:rPr>
          <w:rFonts w:ascii="Arial" w:eastAsia="Tahoma" w:hAnsi="Arial" w:cs="Arial"/>
          <w:b/>
          <w:bCs/>
          <w:color w:val="000000"/>
          <w:sz w:val="22"/>
          <w:szCs w:val="22"/>
        </w:rPr>
        <w:t>1)</w:t>
      </w:r>
      <w:r w:rsidRPr="00551D47">
        <w:rPr>
          <w:rFonts w:ascii="Arial" w:eastAsia="Tahoma" w:hAnsi="Arial" w:cs="Arial"/>
          <w:color w:val="000000"/>
          <w:sz w:val="22"/>
          <w:szCs w:val="22"/>
        </w:rPr>
        <w:t xml:space="preserve"> Studio portate: monitoraggio delle portate delle acque di miniera significative, in funzione di un eventuale dimensionamento di un impianto di filtrazione/depurazione. </w:t>
      </w:r>
    </w:p>
    <w:p w:rsidR="00BC491F" w:rsidRPr="00551D47" w:rsidRDefault="00FB2733">
      <w:pPr>
        <w:tabs>
          <w:tab w:val="left" w:pos="540"/>
        </w:tabs>
        <w:autoSpaceDE w:val="0"/>
        <w:spacing w:before="57"/>
        <w:jc w:val="both"/>
        <w:rPr>
          <w:rFonts w:ascii="Arial" w:eastAsia="Tahoma" w:hAnsi="Arial" w:cs="Arial"/>
          <w:b/>
          <w:bCs/>
          <w:color w:val="000000"/>
          <w:sz w:val="22"/>
          <w:szCs w:val="22"/>
        </w:rPr>
      </w:pPr>
      <w:r w:rsidRPr="00551D47">
        <w:rPr>
          <w:rFonts w:ascii="Arial" w:eastAsia="Tahoma" w:hAnsi="Arial" w:cs="Arial"/>
          <w:b/>
          <w:bCs/>
          <w:color w:val="000000"/>
          <w:sz w:val="22"/>
          <w:szCs w:val="22"/>
        </w:rPr>
        <w:t>2)</w:t>
      </w:r>
      <w:r w:rsidRPr="00551D47">
        <w:rPr>
          <w:rFonts w:ascii="Arial" w:eastAsia="Tahoma" w:hAnsi="Arial" w:cs="Arial"/>
          <w:color w:val="000000"/>
          <w:sz w:val="22"/>
          <w:szCs w:val="22"/>
        </w:rPr>
        <w:t xml:space="preserve"> Sorgenti: ispezioni, cartografia e (per ognuna) schema idrogeologico. </w:t>
      </w:r>
    </w:p>
    <w:p w:rsidR="00BC491F" w:rsidRPr="00551D47" w:rsidRDefault="00FB2733">
      <w:pPr>
        <w:tabs>
          <w:tab w:val="left" w:pos="540"/>
        </w:tabs>
        <w:autoSpaceDE w:val="0"/>
        <w:spacing w:before="57"/>
        <w:jc w:val="both"/>
        <w:rPr>
          <w:rFonts w:ascii="Arial" w:eastAsia="Tahoma" w:hAnsi="Arial" w:cs="Arial"/>
          <w:b/>
          <w:bCs/>
          <w:color w:val="000000"/>
          <w:sz w:val="22"/>
          <w:szCs w:val="22"/>
        </w:rPr>
      </w:pPr>
      <w:r w:rsidRPr="00551D47">
        <w:rPr>
          <w:rFonts w:ascii="Arial" w:eastAsia="Tahoma" w:hAnsi="Arial" w:cs="Arial"/>
          <w:b/>
          <w:bCs/>
          <w:color w:val="000000"/>
          <w:sz w:val="22"/>
          <w:szCs w:val="22"/>
        </w:rPr>
        <w:t>3)</w:t>
      </w:r>
      <w:r w:rsidRPr="00551D47">
        <w:rPr>
          <w:rFonts w:ascii="Arial" w:eastAsia="Tahoma" w:hAnsi="Arial" w:cs="Arial"/>
          <w:color w:val="000000"/>
          <w:sz w:val="22"/>
          <w:szCs w:val="22"/>
        </w:rPr>
        <w:t xml:space="preserve"> integrazione del piano di caratterizzazione con le determinazioni analitiche del parametro tallio su acque di miniera, acque superficiali, acque sotterranee e sedimenti ai sensi dell'Allegato 2 al Titolo V della parte Quarta del </w:t>
      </w:r>
      <w:proofErr w:type="spellStart"/>
      <w:r w:rsidRPr="00551D47">
        <w:rPr>
          <w:rFonts w:ascii="Arial" w:eastAsia="Tahoma" w:hAnsi="Arial" w:cs="Arial"/>
          <w:color w:val="000000"/>
          <w:sz w:val="22"/>
          <w:szCs w:val="22"/>
        </w:rPr>
        <w:t>D.Lgs.</w:t>
      </w:r>
      <w:proofErr w:type="spellEnd"/>
      <w:r w:rsidRPr="00551D47">
        <w:rPr>
          <w:rFonts w:ascii="Arial" w:eastAsia="Tahoma" w:hAnsi="Arial" w:cs="Arial"/>
          <w:color w:val="000000"/>
          <w:sz w:val="22"/>
          <w:szCs w:val="22"/>
        </w:rPr>
        <w:t xml:space="preserve"> 152/2006;</w:t>
      </w:r>
    </w:p>
    <w:p w:rsidR="00BC491F" w:rsidRPr="00551D47" w:rsidRDefault="00FB2733">
      <w:pPr>
        <w:tabs>
          <w:tab w:val="left" w:pos="540"/>
        </w:tabs>
        <w:autoSpaceDE w:val="0"/>
        <w:spacing w:before="57"/>
        <w:jc w:val="both"/>
        <w:rPr>
          <w:rFonts w:ascii="Arial" w:eastAsia="Tahoma" w:hAnsi="Arial" w:cs="Arial"/>
          <w:color w:val="000000"/>
          <w:sz w:val="22"/>
          <w:szCs w:val="22"/>
        </w:rPr>
      </w:pPr>
      <w:r w:rsidRPr="00551D47">
        <w:rPr>
          <w:rFonts w:ascii="Arial" w:eastAsia="Tahoma" w:hAnsi="Arial" w:cs="Arial"/>
          <w:b/>
          <w:bCs/>
          <w:color w:val="000000"/>
          <w:sz w:val="22"/>
          <w:szCs w:val="22"/>
        </w:rPr>
        <w:t>4)</w:t>
      </w:r>
      <w:r w:rsidRPr="00551D47">
        <w:rPr>
          <w:rFonts w:ascii="Arial" w:eastAsia="Tahoma" w:hAnsi="Arial" w:cs="Arial"/>
          <w:color w:val="000000"/>
          <w:sz w:val="22"/>
          <w:szCs w:val="22"/>
        </w:rPr>
        <w:t xml:space="preserve"> aggiornamento del MCS (Modello Concettuale del sito) con:</w:t>
      </w:r>
    </w:p>
    <w:p w:rsidR="00BC491F" w:rsidRPr="00551D47" w:rsidRDefault="00FB2733">
      <w:pPr>
        <w:numPr>
          <w:ilvl w:val="0"/>
          <w:numId w:val="1"/>
        </w:numPr>
        <w:tabs>
          <w:tab w:val="left" w:pos="1080"/>
        </w:tabs>
        <w:autoSpaceDE w:val="0"/>
        <w:ind w:left="540" w:hanging="540"/>
        <w:jc w:val="both"/>
        <w:rPr>
          <w:rFonts w:ascii="Arial" w:eastAsia="Tahoma" w:hAnsi="Arial" w:cs="Arial"/>
          <w:color w:val="000000"/>
          <w:sz w:val="22"/>
          <w:szCs w:val="22"/>
        </w:rPr>
      </w:pPr>
      <w:r w:rsidRPr="00551D47">
        <w:rPr>
          <w:rFonts w:ascii="Arial" w:eastAsia="Tahoma" w:hAnsi="Arial" w:cs="Arial"/>
          <w:color w:val="000000"/>
          <w:sz w:val="22"/>
          <w:szCs w:val="22"/>
        </w:rPr>
        <w:t>nuovo quadro conoscitivo contaminant</w:t>
      </w:r>
      <w:r w:rsidRPr="00551D47">
        <w:rPr>
          <w:rFonts w:ascii="Arial" w:hAnsi="Arial" w:cs="Arial"/>
          <w:sz w:val="22"/>
          <w:szCs w:val="22"/>
        </w:rPr>
        <w:t>i;</w:t>
      </w:r>
    </w:p>
    <w:p w:rsidR="00BC491F" w:rsidRPr="00551D47" w:rsidRDefault="00FB2733">
      <w:pPr>
        <w:numPr>
          <w:ilvl w:val="0"/>
          <w:numId w:val="1"/>
        </w:numPr>
        <w:tabs>
          <w:tab w:val="left" w:pos="1080"/>
        </w:tabs>
        <w:autoSpaceDE w:val="0"/>
        <w:ind w:left="540" w:hanging="540"/>
        <w:jc w:val="both"/>
        <w:rPr>
          <w:rFonts w:ascii="Arial" w:eastAsia="Tahoma" w:hAnsi="Arial" w:cs="Arial"/>
          <w:b/>
          <w:bCs/>
          <w:color w:val="000000"/>
          <w:sz w:val="22"/>
          <w:szCs w:val="22"/>
        </w:rPr>
      </w:pPr>
      <w:r w:rsidRPr="00551D47">
        <w:rPr>
          <w:rFonts w:ascii="Arial" w:eastAsia="Tahoma" w:hAnsi="Arial" w:cs="Arial"/>
          <w:color w:val="000000"/>
          <w:sz w:val="22"/>
          <w:szCs w:val="22"/>
        </w:rPr>
        <w:t>analisi dei processi di trasferimento dei contaminanti nel sistema suolo-pianta e dei livelli di accumulo in colture;</w:t>
      </w:r>
    </w:p>
    <w:p w:rsidR="00BC491F" w:rsidRDefault="00FB2733">
      <w:pPr>
        <w:tabs>
          <w:tab w:val="left" w:pos="540"/>
        </w:tabs>
        <w:autoSpaceDE w:val="0"/>
        <w:spacing w:after="120"/>
        <w:jc w:val="both"/>
        <w:rPr>
          <w:rFonts w:ascii="Arial" w:eastAsia="Tahoma" w:hAnsi="Arial" w:cs="Arial"/>
          <w:color w:val="000000"/>
          <w:sz w:val="22"/>
          <w:szCs w:val="22"/>
        </w:rPr>
      </w:pPr>
      <w:r w:rsidRPr="00551D47">
        <w:rPr>
          <w:rFonts w:ascii="Arial" w:eastAsia="Tahoma" w:hAnsi="Arial" w:cs="Arial"/>
          <w:b/>
          <w:bCs/>
          <w:color w:val="000000"/>
          <w:sz w:val="22"/>
          <w:szCs w:val="22"/>
        </w:rPr>
        <w:t>5)</w:t>
      </w:r>
      <w:r w:rsidRPr="00551D47">
        <w:rPr>
          <w:rFonts w:ascii="Arial" w:eastAsia="Tahoma" w:hAnsi="Arial" w:cs="Arial"/>
          <w:color w:val="000000"/>
          <w:sz w:val="22"/>
          <w:szCs w:val="22"/>
        </w:rPr>
        <w:t xml:space="preserve"> modello </w:t>
      </w:r>
      <w:proofErr w:type="spellStart"/>
      <w:r w:rsidRPr="00551D47">
        <w:rPr>
          <w:rFonts w:ascii="Arial" w:eastAsia="Tahoma" w:hAnsi="Arial" w:cs="Arial"/>
          <w:color w:val="000000"/>
          <w:sz w:val="22"/>
          <w:szCs w:val="22"/>
        </w:rPr>
        <w:t>idrogeochimico</w:t>
      </w:r>
      <w:proofErr w:type="spellEnd"/>
      <w:r w:rsidRPr="00551D47">
        <w:rPr>
          <w:rFonts w:ascii="Arial" w:eastAsia="Tahoma" w:hAnsi="Arial" w:cs="Arial"/>
          <w:color w:val="000000"/>
          <w:sz w:val="22"/>
          <w:szCs w:val="22"/>
        </w:rPr>
        <w:t xml:space="preserve"> concettuale del bacino;</w:t>
      </w:r>
    </w:p>
    <w:p w:rsidR="006A01B1" w:rsidRPr="00551D47" w:rsidRDefault="006A01B1" w:rsidP="006A01B1">
      <w:pPr>
        <w:tabs>
          <w:tab w:val="left" w:pos="540"/>
        </w:tabs>
        <w:autoSpaceDE w:val="0"/>
        <w:jc w:val="both"/>
        <w:rPr>
          <w:rFonts w:ascii="Arial" w:eastAsia="Tahoma" w:hAnsi="Arial" w:cs="Arial"/>
          <w:b/>
          <w:bCs/>
          <w:color w:val="000000"/>
          <w:sz w:val="22"/>
          <w:szCs w:val="22"/>
        </w:rPr>
      </w:pPr>
      <w:r w:rsidRPr="00551D47">
        <w:rPr>
          <w:rFonts w:ascii="Arial" w:eastAsia="Tahoma" w:hAnsi="Arial" w:cs="Arial"/>
          <w:color w:val="000000"/>
          <w:sz w:val="22"/>
          <w:szCs w:val="22"/>
        </w:rPr>
        <w:t xml:space="preserve">(importo stimato per le attività: </w:t>
      </w:r>
      <w:r>
        <w:rPr>
          <w:rFonts w:ascii="Arial" w:eastAsia="Tahoma" w:hAnsi="Arial" w:cs="Arial"/>
          <w:color w:val="000000"/>
          <w:sz w:val="22"/>
          <w:szCs w:val="22"/>
        </w:rPr>
        <w:t>20000</w:t>
      </w:r>
      <w:r w:rsidRPr="00551D47">
        <w:rPr>
          <w:rFonts w:ascii="Arial" w:eastAsia="Tahoma" w:hAnsi="Arial" w:cs="Arial"/>
          <w:color w:val="000000"/>
          <w:sz w:val="22"/>
          <w:szCs w:val="22"/>
        </w:rPr>
        <w:t>0.00 €).</w:t>
      </w:r>
    </w:p>
    <w:p w:rsidR="006A01B1" w:rsidRPr="00551D47" w:rsidRDefault="006A01B1">
      <w:pPr>
        <w:tabs>
          <w:tab w:val="left" w:pos="540"/>
        </w:tabs>
        <w:autoSpaceDE w:val="0"/>
        <w:spacing w:after="120"/>
        <w:jc w:val="both"/>
        <w:rPr>
          <w:rFonts w:ascii="Arial" w:eastAsia="Tahoma" w:hAnsi="Arial" w:cs="Arial"/>
          <w:b/>
          <w:bCs/>
          <w:color w:val="000000"/>
          <w:sz w:val="22"/>
          <w:szCs w:val="22"/>
        </w:rPr>
      </w:pPr>
    </w:p>
    <w:p w:rsidR="00BC491F" w:rsidRPr="00551D47" w:rsidRDefault="00BC491F">
      <w:pPr>
        <w:tabs>
          <w:tab w:val="left" w:pos="540"/>
        </w:tabs>
        <w:autoSpaceDE w:val="0"/>
        <w:jc w:val="both"/>
        <w:rPr>
          <w:rFonts w:ascii="Arial" w:eastAsia="Tahoma" w:hAnsi="Arial" w:cs="Arial"/>
          <w:b/>
          <w:bCs/>
          <w:color w:val="000000"/>
          <w:sz w:val="22"/>
          <w:szCs w:val="22"/>
        </w:rPr>
      </w:pPr>
    </w:p>
    <w:p w:rsidR="00BC491F" w:rsidRPr="00551D47" w:rsidRDefault="00FB2733">
      <w:pPr>
        <w:tabs>
          <w:tab w:val="left" w:pos="540"/>
        </w:tabs>
        <w:autoSpaceDE w:val="0"/>
        <w:jc w:val="both"/>
        <w:rPr>
          <w:rFonts w:ascii="Arial" w:eastAsia="Tahoma" w:hAnsi="Arial" w:cs="Arial"/>
          <w:color w:val="000000"/>
          <w:sz w:val="22"/>
          <w:szCs w:val="22"/>
        </w:rPr>
      </w:pPr>
      <w:r w:rsidRPr="00551D47">
        <w:rPr>
          <w:rFonts w:ascii="Arial" w:eastAsia="Tahoma" w:hAnsi="Arial" w:cs="Arial"/>
          <w:b/>
          <w:bCs/>
          <w:color w:val="000000"/>
          <w:sz w:val="22"/>
          <w:szCs w:val="22"/>
        </w:rPr>
        <w:t>Analisi di rischio:</w:t>
      </w:r>
    </w:p>
    <w:p w:rsidR="00BC491F" w:rsidRPr="00551D47" w:rsidRDefault="00FB2733">
      <w:pPr>
        <w:tabs>
          <w:tab w:val="left" w:pos="540"/>
        </w:tabs>
        <w:autoSpaceDE w:val="0"/>
        <w:jc w:val="both"/>
        <w:rPr>
          <w:rFonts w:ascii="Arial" w:eastAsia="Tahoma" w:hAnsi="Arial" w:cs="Arial"/>
          <w:color w:val="000000"/>
          <w:sz w:val="22"/>
          <w:szCs w:val="22"/>
        </w:rPr>
      </w:pPr>
      <w:r w:rsidRPr="00551D47">
        <w:rPr>
          <w:rFonts w:ascii="Arial" w:eastAsia="Tahoma" w:hAnsi="Arial" w:cs="Arial"/>
          <w:color w:val="000000"/>
          <w:sz w:val="22"/>
          <w:szCs w:val="22"/>
        </w:rPr>
        <w:t>Da integrare con modello dei processi di reazione-trasporto nel rilascio e dispersione dei contaminanti, in particolare tallio (importo stimato pari a 5.000 €, suscettibile di modifiche a seguito dei risultati analitici e del nuovo quadro conoscitivo.)</w:t>
      </w:r>
    </w:p>
    <w:p w:rsidR="00BC491F" w:rsidRPr="00551D47" w:rsidRDefault="00BC491F">
      <w:pPr>
        <w:tabs>
          <w:tab w:val="left" w:pos="540"/>
        </w:tabs>
        <w:autoSpaceDE w:val="0"/>
        <w:jc w:val="both"/>
        <w:rPr>
          <w:rFonts w:ascii="Arial" w:eastAsia="Tahoma" w:hAnsi="Arial" w:cs="Arial"/>
          <w:color w:val="000000"/>
          <w:sz w:val="22"/>
          <w:szCs w:val="22"/>
        </w:rPr>
      </w:pPr>
    </w:p>
    <w:p w:rsidR="00BC491F" w:rsidRPr="00551D47" w:rsidRDefault="00FB2733">
      <w:pPr>
        <w:tabs>
          <w:tab w:val="left" w:pos="540"/>
        </w:tabs>
        <w:autoSpaceDE w:val="0"/>
        <w:jc w:val="both"/>
        <w:rPr>
          <w:rFonts w:ascii="Arial" w:eastAsia="Tahoma" w:hAnsi="Arial" w:cs="Arial"/>
          <w:color w:val="000000"/>
          <w:sz w:val="22"/>
          <w:szCs w:val="22"/>
        </w:rPr>
      </w:pPr>
      <w:r w:rsidRPr="00551D47">
        <w:rPr>
          <w:rFonts w:ascii="Arial" w:eastAsia="Tahoma" w:hAnsi="Arial" w:cs="Arial"/>
          <w:b/>
          <w:bCs/>
          <w:color w:val="000000"/>
          <w:sz w:val="22"/>
          <w:szCs w:val="22"/>
        </w:rPr>
        <w:t xml:space="preserve">Progetto di bonifica: </w:t>
      </w:r>
    </w:p>
    <w:p w:rsidR="00BC491F" w:rsidRPr="00551D47" w:rsidRDefault="00FB2733">
      <w:pPr>
        <w:jc w:val="both"/>
        <w:rPr>
          <w:rFonts w:ascii="Arial" w:hAnsi="Arial" w:cs="Arial"/>
          <w:sz w:val="22"/>
          <w:szCs w:val="22"/>
        </w:rPr>
      </w:pPr>
      <w:r w:rsidRPr="00551D47">
        <w:rPr>
          <w:rFonts w:ascii="Arial" w:eastAsia="Tahoma" w:hAnsi="Arial" w:cs="Arial"/>
          <w:color w:val="000000"/>
          <w:sz w:val="22"/>
          <w:szCs w:val="22"/>
        </w:rPr>
        <w:t xml:space="preserve">Da integrare e /o modificare quanto proposto con il Documento programmatico per la messa in sicurezza/bonifica del Torrente </w:t>
      </w:r>
      <w:proofErr w:type="spellStart"/>
      <w:r w:rsidRPr="00551D47">
        <w:rPr>
          <w:rFonts w:ascii="Arial" w:eastAsia="Tahoma" w:hAnsi="Arial" w:cs="Arial"/>
          <w:color w:val="000000"/>
          <w:sz w:val="22"/>
          <w:szCs w:val="22"/>
        </w:rPr>
        <w:t>Baccatoio</w:t>
      </w:r>
      <w:proofErr w:type="spellEnd"/>
      <w:r w:rsidRPr="00551D47">
        <w:rPr>
          <w:rFonts w:ascii="Arial" w:eastAsia="Tahoma" w:hAnsi="Arial" w:cs="Arial"/>
          <w:color w:val="000000"/>
          <w:sz w:val="22"/>
          <w:szCs w:val="22"/>
        </w:rPr>
        <w:t xml:space="preserve"> alla luce del nuovo quadro conoscitivo e proposta di un progetto definitivo (importo da quantificare).</w:t>
      </w:r>
    </w:p>
    <w:p w:rsidR="00BC491F" w:rsidRDefault="00BC491F">
      <w:pPr>
        <w:tabs>
          <w:tab w:val="left" w:pos="540"/>
        </w:tabs>
        <w:autoSpaceDE w:val="0"/>
        <w:spacing w:after="120"/>
        <w:jc w:val="both"/>
        <w:rPr>
          <w:rFonts w:ascii="Arial" w:hAnsi="Arial" w:cs="Arial"/>
          <w:sz w:val="22"/>
          <w:szCs w:val="22"/>
        </w:rPr>
      </w:pPr>
    </w:p>
    <w:p w:rsidR="00551D47" w:rsidRPr="00551D47" w:rsidRDefault="006A01B1" w:rsidP="00551D47">
      <w:pPr>
        <w:tabs>
          <w:tab w:val="left" w:pos="540"/>
        </w:tabs>
        <w:autoSpaceDE w:val="0"/>
        <w:jc w:val="both"/>
        <w:rPr>
          <w:rFonts w:ascii="Arial" w:eastAsia="Tahoma" w:hAnsi="Arial" w:cs="Arial"/>
          <w:b/>
          <w:bCs/>
          <w:color w:val="000000"/>
          <w:sz w:val="22"/>
          <w:szCs w:val="22"/>
        </w:rPr>
      </w:pPr>
      <w:r>
        <w:rPr>
          <w:rFonts w:ascii="Arial" w:eastAsia="Tahoma" w:hAnsi="Arial" w:cs="Arial"/>
          <w:b/>
          <w:bCs/>
          <w:color w:val="000000"/>
          <w:sz w:val="22"/>
          <w:szCs w:val="22"/>
        </w:rPr>
        <w:t>C</w:t>
      </w:r>
      <w:r w:rsidR="00551D47" w:rsidRPr="00551D47">
        <w:rPr>
          <w:rFonts w:ascii="Arial" w:eastAsia="Tahoma" w:hAnsi="Arial" w:cs="Arial"/>
          <w:b/>
          <w:bCs/>
          <w:color w:val="000000"/>
          <w:sz w:val="22"/>
          <w:szCs w:val="22"/>
        </w:rPr>
        <w:t>a</w:t>
      </w:r>
      <w:r>
        <w:rPr>
          <w:rFonts w:ascii="Arial" w:eastAsia="Tahoma" w:hAnsi="Arial" w:cs="Arial"/>
          <w:b/>
          <w:bCs/>
          <w:color w:val="000000"/>
          <w:sz w:val="22"/>
          <w:szCs w:val="22"/>
        </w:rPr>
        <w:t>ra</w:t>
      </w:r>
      <w:r w:rsidR="00551D47" w:rsidRPr="00551D47">
        <w:rPr>
          <w:rFonts w:ascii="Arial" w:eastAsia="Tahoma" w:hAnsi="Arial" w:cs="Arial"/>
          <w:b/>
          <w:bCs/>
          <w:color w:val="000000"/>
          <w:sz w:val="22"/>
          <w:szCs w:val="22"/>
        </w:rPr>
        <w:t>tterizzazione stabilimenti minerari</w:t>
      </w:r>
    </w:p>
    <w:p w:rsidR="00BC491F" w:rsidRPr="00551D47" w:rsidRDefault="00FB2733">
      <w:pPr>
        <w:numPr>
          <w:ilvl w:val="0"/>
          <w:numId w:val="1"/>
        </w:numPr>
        <w:tabs>
          <w:tab w:val="left" w:pos="1080"/>
        </w:tabs>
        <w:autoSpaceDE w:val="0"/>
        <w:spacing w:after="120"/>
        <w:ind w:left="540" w:hanging="540"/>
        <w:jc w:val="both"/>
        <w:rPr>
          <w:rFonts w:ascii="Arial" w:eastAsia="Tahoma" w:hAnsi="Arial" w:cs="Arial"/>
          <w:color w:val="000000"/>
          <w:sz w:val="22"/>
          <w:szCs w:val="22"/>
        </w:rPr>
      </w:pPr>
      <w:r w:rsidRPr="00551D47">
        <w:rPr>
          <w:rFonts w:ascii="Arial" w:eastAsia="Tahoma" w:hAnsi="Arial" w:cs="Arial"/>
          <w:color w:val="000000"/>
          <w:sz w:val="22"/>
          <w:szCs w:val="22"/>
        </w:rPr>
        <w:t xml:space="preserve">Stabilimento </w:t>
      </w:r>
      <w:proofErr w:type="spellStart"/>
      <w:r w:rsidRPr="00551D47">
        <w:rPr>
          <w:rFonts w:ascii="Arial" w:eastAsia="Tahoma" w:hAnsi="Arial" w:cs="Arial"/>
          <w:color w:val="000000"/>
          <w:sz w:val="22"/>
          <w:szCs w:val="22"/>
        </w:rPr>
        <w:t>Rezzaio</w:t>
      </w:r>
      <w:proofErr w:type="spellEnd"/>
      <w:r w:rsidRPr="00551D47">
        <w:rPr>
          <w:rFonts w:ascii="Arial" w:eastAsia="Tahoma" w:hAnsi="Arial" w:cs="Arial"/>
          <w:color w:val="000000"/>
          <w:sz w:val="22"/>
          <w:szCs w:val="22"/>
        </w:rPr>
        <w:t>: caratterizzazione ed eventuale analisi di rischio e progetto di bonifica (importo da quantificare).</w:t>
      </w:r>
    </w:p>
    <w:p w:rsidR="00BC491F" w:rsidRPr="00551D47" w:rsidRDefault="00FB2733">
      <w:pPr>
        <w:numPr>
          <w:ilvl w:val="0"/>
          <w:numId w:val="1"/>
        </w:numPr>
        <w:tabs>
          <w:tab w:val="left" w:pos="1080"/>
        </w:tabs>
        <w:autoSpaceDE w:val="0"/>
        <w:spacing w:after="120"/>
        <w:ind w:left="540" w:hanging="540"/>
        <w:jc w:val="both"/>
        <w:rPr>
          <w:rFonts w:ascii="Arial" w:hAnsi="Arial" w:cs="Arial"/>
          <w:b/>
          <w:bCs/>
          <w:sz w:val="22"/>
          <w:szCs w:val="22"/>
        </w:rPr>
      </w:pPr>
      <w:r w:rsidRPr="00551D47">
        <w:rPr>
          <w:rFonts w:ascii="Arial" w:eastAsia="Tahoma" w:hAnsi="Arial" w:cs="Arial"/>
          <w:color w:val="000000"/>
          <w:sz w:val="22"/>
          <w:szCs w:val="22"/>
        </w:rPr>
        <w:t>Area bacini di flottazione fanghi posta a valle dell’impianto (area vasche di flottazione): caratterizzazione ed eventuale analisi di rischio e progetto di bonifica.</w:t>
      </w:r>
      <w:r w:rsidR="006A01B1">
        <w:rPr>
          <w:rFonts w:ascii="Arial" w:eastAsia="Tahoma" w:hAnsi="Arial" w:cs="Arial"/>
          <w:color w:val="000000"/>
          <w:sz w:val="22"/>
          <w:szCs w:val="22"/>
        </w:rPr>
        <w:t xml:space="preserve"> </w:t>
      </w:r>
      <w:r w:rsidRPr="00551D47">
        <w:rPr>
          <w:rFonts w:ascii="Arial" w:eastAsia="Tahoma" w:hAnsi="Arial" w:cs="Arial"/>
          <w:color w:val="000000"/>
          <w:sz w:val="22"/>
          <w:szCs w:val="22"/>
        </w:rPr>
        <w:t>(importo da quantificare).</w:t>
      </w:r>
    </w:p>
    <w:p w:rsidR="00BC491F" w:rsidRPr="00551D47" w:rsidRDefault="00BC491F">
      <w:pPr>
        <w:jc w:val="center"/>
        <w:rPr>
          <w:rFonts w:ascii="Arial" w:hAnsi="Arial" w:cs="Arial"/>
          <w:b/>
          <w:bCs/>
          <w:sz w:val="22"/>
          <w:szCs w:val="22"/>
        </w:rPr>
      </w:pPr>
    </w:p>
    <w:p w:rsidR="00551D47" w:rsidRDefault="00551D47">
      <w:pPr>
        <w:jc w:val="center"/>
        <w:rPr>
          <w:rFonts w:ascii="Arial" w:hAnsi="Arial" w:cs="Arial"/>
          <w:b/>
          <w:bCs/>
          <w:sz w:val="22"/>
          <w:szCs w:val="22"/>
        </w:rPr>
      </w:pPr>
    </w:p>
    <w:p w:rsidR="00BC491F" w:rsidRPr="00551D47" w:rsidRDefault="00FB2733">
      <w:pPr>
        <w:jc w:val="center"/>
        <w:rPr>
          <w:rFonts w:ascii="Arial" w:hAnsi="Arial" w:cs="Arial"/>
          <w:b/>
          <w:bCs/>
          <w:sz w:val="22"/>
          <w:szCs w:val="22"/>
        </w:rPr>
      </w:pPr>
      <w:r w:rsidRPr="00551D47">
        <w:rPr>
          <w:rFonts w:ascii="Arial" w:hAnsi="Arial" w:cs="Arial"/>
          <w:b/>
          <w:bCs/>
          <w:sz w:val="22"/>
          <w:szCs w:val="22"/>
        </w:rPr>
        <w:t>INTERVENTI FINALIZZATI ALLA MESSA IN SICUREZZA DELL'AREA MINERARIA</w:t>
      </w:r>
    </w:p>
    <w:p w:rsidR="00BC491F" w:rsidRPr="00551D47" w:rsidRDefault="00FB2733">
      <w:pPr>
        <w:autoSpaceDE w:val="0"/>
        <w:spacing w:after="120"/>
        <w:jc w:val="both"/>
        <w:rPr>
          <w:rFonts w:ascii="Arial" w:eastAsia="Tahoma" w:hAnsi="Arial" w:cs="Arial"/>
          <w:color w:val="000000"/>
          <w:sz w:val="22"/>
          <w:szCs w:val="22"/>
        </w:rPr>
      </w:pPr>
      <w:r w:rsidRPr="00551D47">
        <w:rPr>
          <w:rFonts w:ascii="Arial" w:hAnsi="Arial" w:cs="Arial"/>
          <w:b/>
          <w:bCs/>
          <w:sz w:val="22"/>
          <w:szCs w:val="22"/>
        </w:rPr>
        <w:t>Attività effettuate:</w:t>
      </w:r>
    </w:p>
    <w:p w:rsidR="00BC491F" w:rsidRPr="00551D47" w:rsidRDefault="00FB2733">
      <w:pPr>
        <w:numPr>
          <w:ilvl w:val="0"/>
          <w:numId w:val="1"/>
        </w:numPr>
        <w:tabs>
          <w:tab w:val="left" w:pos="1080"/>
        </w:tabs>
        <w:autoSpaceDE w:val="0"/>
        <w:spacing w:after="120"/>
        <w:ind w:left="540" w:hanging="540"/>
        <w:jc w:val="both"/>
        <w:rPr>
          <w:rFonts w:ascii="Arial" w:eastAsia="Tahoma" w:hAnsi="Arial" w:cs="Arial"/>
          <w:color w:val="000000"/>
          <w:sz w:val="22"/>
          <w:szCs w:val="22"/>
        </w:rPr>
      </w:pPr>
      <w:r w:rsidRPr="00551D47">
        <w:rPr>
          <w:rFonts w:ascii="Arial" w:eastAsia="Tahoma" w:hAnsi="Arial" w:cs="Arial"/>
          <w:color w:val="000000"/>
          <w:sz w:val="22"/>
          <w:szCs w:val="22"/>
        </w:rPr>
        <w:t xml:space="preserve">Progetto di messa in sicurezza e proposte di recupero relative all'area mineraria </w:t>
      </w:r>
      <w:proofErr w:type="spellStart"/>
      <w:r w:rsidRPr="00551D47">
        <w:rPr>
          <w:rFonts w:ascii="Arial" w:eastAsia="Tahoma" w:hAnsi="Arial" w:cs="Arial"/>
          <w:color w:val="000000"/>
          <w:sz w:val="22"/>
          <w:szCs w:val="22"/>
        </w:rPr>
        <w:t>ex-Edem</w:t>
      </w:r>
      <w:proofErr w:type="spellEnd"/>
      <w:r w:rsidRPr="00551D47">
        <w:rPr>
          <w:rFonts w:ascii="Arial" w:eastAsia="Tahoma" w:hAnsi="Arial" w:cs="Arial"/>
          <w:color w:val="000000"/>
          <w:sz w:val="22"/>
          <w:szCs w:val="22"/>
        </w:rPr>
        <w:t xml:space="preserve"> – approvato con DGC n.221 del 22/08/2003;</w:t>
      </w:r>
    </w:p>
    <w:p w:rsidR="00BC491F" w:rsidRPr="00551D47" w:rsidRDefault="00FB2733">
      <w:pPr>
        <w:numPr>
          <w:ilvl w:val="0"/>
          <w:numId w:val="1"/>
        </w:numPr>
        <w:tabs>
          <w:tab w:val="left" w:pos="1080"/>
        </w:tabs>
        <w:autoSpaceDE w:val="0"/>
        <w:spacing w:after="120"/>
        <w:ind w:left="540" w:hanging="540"/>
        <w:jc w:val="both"/>
        <w:rPr>
          <w:rFonts w:ascii="Arial" w:eastAsia="Tahoma" w:hAnsi="Arial" w:cs="Arial"/>
          <w:color w:val="000000"/>
          <w:sz w:val="22"/>
          <w:szCs w:val="22"/>
        </w:rPr>
      </w:pPr>
      <w:r w:rsidRPr="00551D47">
        <w:rPr>
          <w:rFonts w:ascii="Arial" w:eastAsia="Tahoma" w:hAnsi="Arial" w:cs="Arial"/>
          <w:color w:val="000000"/>
          <w:sz w:val="22"/>
          <w:szCs w:val="22"/>
        </w:rPr>
        <w:t xml:space="preserve">Relazione tecnica integrativa (al progetto approvato con DGC n.221 del 22/08/2003) di messa in sicurezza e bonifica area </w:t>
      </w:r>
      <w:proofErr w:type="spellStart"/>
      <w:r w:rsidRPr="00551D47">
        <w:rPr>
          <w:rFonts w:ascii="Arial" w:eastAsia="Tahoma" w:hAnsi="Arial" w:cs="Arial"/>
          <w:color w:val="000000"/>
          <w:sz w:val="22"/>
          <w:szCs w:val="22"/>
        </w:rPr>
        <w:t>Ex-Edem</w:t>
      </w:r>
      <w:proofErr w:type="spellEnd"/>
      <w:r w:rsidRPr="00551D47">
        <w:rPr>
          <w:rFonts w:ascii="Arial" w:eastAsia="Tahoma" w:hAnsi="Arial" w:cs="Arial"/>
          <w:color w:val="000000"/>
          <w:sz w:val="22"/>
          <w:szCs w:val="22"/>
        </w:rPr>
        <w:t xml:space="preserve"> – approvato con DGC n.11 del 05/01/2011.</w:t>
      </w:r>
    </w:p>
    <w:p w:rsidR="00BC491F" w:rsidRPr="00551D47" w:rsidRDefault="00FB2733">
      <w:pPr>
        <w:numPr>
          <w:ilvl w:val="0"/>
          <w:numId w:val="1"/>
        </w:numPr>
        <w:tabs>
          <w:tab w:val="left" w:pos="1080"/>
        </w:tabs>
        <w:autoSpaceDE w:val="0"/>
        <w:spacing w:after="120"/>
        <w:ind w:left="540" w:hanging="540"/>
        <w:jc w:val="both"/>
        <w:rPr>
          <w:rFonts w:ascii="Arial" w:hAnsi="Arial" w:cs="Arial"/>
          <w:sz w:val="22"/>
          <w:szCs w:val="22"/>
        </w:rPr>
      </w:pPr>
      <w:r w:rsidRPr="00551D47">
        <w:rPr>
          <w:rFonts w:ascii="Arial" w:eastAsia="Tahoma" w:hAnsi="Arial" w:cs="Arial"/>
          <w:color w:val="000000"/>
          <w:sz w:val="22"/>
          <w:szCs w:val="22"/>
        </w:rPr>
        <w:t xml:space="preserve">Stabilimento </w:t>
      </w:r>
      <w:proofErr w:type="spellStart"/>
      <w:r w:rsidRPr="00551D47">
        <w:rPr>
          <w:rFonts w:ascii="Arial" w:eastAsia="Tahoma" w:hAnsi="Arial" w:cs="Arial"/>
          <w:color w:val="000000"/>
          <w:sz w:val="22"/>
          <w:szCs w:val="22"/>
        </w:rPr>
        <w:t>Rezzaio</w:t>
      </w:r>
      <w:proofErr w:type="spellEnd"/>
      <w:r w:rsidRPr="00551D47">
        <w:rPr>
          <w:rFonts w:ascii="Arial" w:eastAsia="Tahoma" w:hAnsi="Arial" w:cs="Arial"/>
          <w:color w:val="000000"/>
          <w:sz w:val="22"/>
          <w:szCs w:val="22"/>
        </w:rPr>
        <w:t xml:space="preserve"> (</w:t>
      </w:r>
      <w:proofErr w:type="spellStart"/>
      <w:r w:rsidRPr="00551D47">
        <w:rPr>
          <w:rFonts w:ascii="Arial" w:eastAsia="Tahoma" w:hAnsi="Arial" w:cs="Arial"/>
          <w:color w:val="000000"/>
          <w:sz w:val="22"/>
          <w:szCs w:val="22"/>
        </w:rPr>
        <w:t>Valdicastello</w:t>
      </w:r>
      <w:proofErr w:type="spellEnd"/>
      <w:r w:rsidRPr="00551D47">
        <w:rPr>
          <w:rFonts w:ascii="Arial" w:eastAsia="Tahoma" w:hAnsi="Arial" w:cs="Arial"/>
          <w:color w:val="000000"/>
          <w:sz w:val="22"/>
          <w:szCs w:val="22"/>
        </w:rPr>
        <w:t>): p</w:t>
      </w:r>
      <w:r w:rsidRPr="00551D47">
        <w:rPr>
          <w:rFonts w:ascii="Arial" w:hAnsi="Arial" w:cs="Arial"/>
          <w:sz w:val="22"/>
          <w:szCs w:val="22"/>
        </w:rPr>
        <w:t xml:space="preserve">rocedura per la rimozione delle coperture in amianto di alcuni edifici del sito industriale dismesso in loc. </w:t>
      </w:r>
      <w:proofErr w:type="spellStart"/>
      <w:r w:rsidRPr="00551D47">
        <w:rPr>
          <w:rFonts w:ascii="Arial" w:hAnsi="Arial" w:cs="Arial"/>
          <w:sz w:val="22"/>
          <w:szCs w:val="22"/>
        </w:rPr>
        <w:t>Valdicastello</w:t>
      </w:r>
      <w:proofErr w:type="spellEnd"/>
      <w:r w:rsidRPr="00551D47">
        <w:rPr>
          <w:rFonts w:ascii="Arial" w:hAnsi="Arial" w:cs="Arial"/>
          <w:sz w:val="22"/>
          <w:szCs w:val="22"/>
        </w:rPr>
        <w:t xml:space="preserve"> (importo da quantificare);</w:t>
      </w:r>
    </w:p>
    <w:p w:rsidR="00BC491F" w:rsidRPr="00551D47" w:rsidRDefault="00BC491F">
      <w:pPr>
        <w:autoSpaceDE w:val="0"/>
        <w:spacing w:after="120"/>
        <w:jc w:val="both"/>
        <w:rPr>
          <w:rFonts w:ascii="Arial" w:hAnsi="Arial" w:cs="Arial"/>
          <w:sz w:val="22"/>
          <w:szCs w:val="22"/>
        </w:rPr>
      </w:pPr>
    </w:p>
    <w:p w:rsidR="00BC491F" w:rsidRPr="00551D47" w:rsidRDefault="00FB2733">
      <w:pPr>
        <w:autoSpaceDE w:val="0"/>
        <w:spacing w:after="120"/>
        <w:jc w:val="both"/>
        <w:rPr>
          <w:rFonts w:ascii="Arial" w:eastAsia="Tahoma" w:hAnsi="Arial" w:cs="Arial"/>
          <w:color w:val="000000"/>
          <w:sz w:val="22"/>
          <w:szCs w:val="22"/>
        </w:rPr>
      </w:pPr>
      <w:r w:rsidRPr="00551D47">
        <w:rPr>
          <w:rFonts w:ascii="Arial" w:hAnsi="Arial" w:cs="Arial"/>
          <w:b/>
          <w:bCs/>
          <w:sz w:val="22"/>
          <w:szCs w:val="22"/>
        </w:rPr>
        <w:t>Attività da effettuare:</w:t>
      </w:r>
    </w:p>
    <w:p w:rsidR="00BC491F" w:rsidRPr="00551D47" w:rsidRDefault="00FB2733">
      <w:pPr>
        <w:numPr>
          <w:ilvl w:val="0"/>
          <w:numId w:val="1"/>
        </w:numPr>
        <w:tabs>
          <w:tab w:val="left" w:pos="1080"/>
        </w:tabs>
        <w:autoSpaceDE w:val="0"/>
        <w:spacing w:after="120"/>
        <w:ind w:left="540" w:hanging="540"/>
        <w:jc w:val="both"/>
        <w:rPr>
          <w:rFonts w:ascii="Arial" w:eastAsia="Tahoma" w:hAnsi="Arial" w:cs="Arial"/>
          <w:color w:val="000000"/>
          <w:sz w:val="22"/>
          <w:szCs w:val="22"/>
        </w:rPr>
      </w:pPr>
      <w:r w:rsidRPr="00551D47">
        <w:rPr>
          <w:rFonts w:ascii="Arial" w:eastAsia="Tahoma" w:hAnsi="Arial" w:cs="Arial"/>
          <w:color w:val="000000"/>
          <w:sz w:val="22"/>
          <w:szCs w:val="22"/>
        </w:rPr>
        <w:t xml:space="preserve">Esecuzione delle opere come dai due progetti DGC n.221 del 22/08/2003 </w:t>
      </w:r>
      <w:r w:rsidR="00551D47">
        <w:rPr>
          <w:rFonts w:ascii="Arial" w:eastAsia="Tahoma" w:hAnsi="Arial" w:cs="Arial"/>
          <w:color w:val="000000"/>
          <w:sz w:val="22"/>
          <w:szCs w:val="22"/>
        </w:rPr>
        <w:t>rivalutata con</w:t>
      </w:r>
      <w:r w:rsidRPr="00551D47">
        <w:rPr>
          <w:rFonts w:ascii="Arial" w:eastAsia="Tahoma" w:hAnsi="Arial" w:cs="Arial"/>
          <w:color w:val="000000"/>
          <w:sz w:val="22"/>
          <w:szCs w:val="22"/>
        </w:rPr>
        <w:t xml:space="preserve"> DGC n.11 del 05/01/2011 </w:t>
      </w:r>
      <w:r w:rsidR="00551D47">
        <w:rPr>
          <w:rFonts w:ascii="Arial" w:eastAsia="Tahoma" w:hAnsi="Arial" w:cs="Arial"/>
          <w:color w:val="000000"/>
          <w:sz w:val="22"/>
          <w:szCs w:val="22"/>
        </w:rPr>
        <w:t xml:space="preserve">per </w:t>
      </w:r>
      <w:r w:rsidR="00551D47">
        <w:rPr>
          <w:rFonts w:ascii="Arial" w:eastAsia="Tahoma" w:hAnsi="Arial" w:cs="Arial"/>
          <w:caps/>
          <w:color w:val="000000"/>
          <w:sz w:val="22"/>
          <w:szCs w:val="22"/>
        </w:rPr>
        <w:t>€</w:t>
      </w:r>
      <w:r w:rsidRPr="00551D47">
        <w:rPr>
          <w:rFonts w:ascii="Arial" w:eastAsia="Tahoma" w:hAnsi="Arial" w:cs="Arial"/>
          <w:color w:val="000000"/>
          <w:sz w:val="22"/>
          <w:szCs w:val="22"/>
        </w:rPr>
        <w:t xml:space="preserve"> 1.</w:t>
      </w:r>
      <w:r w:rsidR="00551D47">
        <w:rPr>
          <w:rFonts w:ascii="Arial" w:eastAsia="Tahoma" w:hAnsi="Arial" w:cs="Arial"/>
          <w:color w:val="000000"/>
          <w:sz w:val="22"/>
          <w:szCs w:val="22"/>
        </w:rPr>
        <w:t>800.000,00</w:t>
      </w:r>
      <w:r w:rsidRPr="00551D47">
        <w:rPr>
          <w:rFonts w:ascii="Arial" w:eastAsia="Tahoma" w:hAnsi="Arial" w:cs="Arial"/>
          <w:color w:val="000000"/>
          <w:sz w:val="22"/>
          <w:szCs w:val="22"/>
        </w:rPr>
        <w:t xml:space="preserve"> suscettibile di modifiche in funzione </w:t>
      </w:r>
      <w:r w:rsidR="00551D47">
        <w:rPr>
          <w:rFonts w:ascii="Arial" w:eastAsia="Tahoma" w:hAnsi="Arial" w:cs="Arial"/>
          <w:color w:val="000000"/>
          <w:sz w:val="22"/>
          <w:szCs w:val="22"/>
        </w:rPr>
        <w:t>all’implementazione del quadro delle conoscenze</w:t>
      </w:r>
      <w:r w:rsidRPr="00551D47">
        <w:rPr>
          <w:rFonts w:ascii="Arial" w:eastAsia="Tahoma" w:hAnsi="Arial" w:cs="Arial"/>
          <w:color w:val="000000"/>
          <w:sz w:val="22"/>
          <w:szCs w:val="22"/>
        </w:rPr>
        <w:t>;</w:t>
      </w:r>
    </w:p>
    <w:p w:rsidR="00BC491F" w:rsidRPr="00551D47" w:rsidRDefault="00FB2733">
      <w:pPr>
        <w:numPr>
          <w:ilvl w:val="0"/>
          <w:numId w:val="1"/>
        </w:numPr>
        <w:tabs>
          <w:tab w:val="left" w:pos="1080"/>
        </w:tabs>
        <w:autoSpaceDE w:val="0"/>
        <w:spacing w:after="120"/>
        <w:ind w:left="540" w:hanging="540"/>
        <w:jc w:val="both"/>
        <w:rPr>
          <w:rFonts w:ascii="Arial" w:eastAsia="Tahoma" w:hAnsi="Arial" w:cs="Arial"/>
          <w:color w:val="000000"/>
          <w:sz w:val="22"/>
          <w:szCs w:val="22"/>
        </w:rPr>
      </w:pPr>
      <w:r w:rsidRPr="00551D47">
        <w:rPr>
          <w:rFonts w:ascii="Arial" w:eastAsia="Tahoma" w:hAnsi="Arial" w:cs="Arial"/>
          <w:color w:val="000000"/>
          <w:sz w:val="22"/>
          <w:szCs w:val="22"/>
        </w:rPr>
        <w:t xml:space="preserve">interventi di messa in sicurezza delle aree minerarie come indicati nel documento di analisi di rischio e coordinati con gli interventi di messa in sicurezza ambientale </w:t>
      </w:r>
      <w:r w:rsidR="00551D47">
        <w:rPr>
          <w:rFonts w:ascii="Arial" w:eastAsia="Tahoma" w:hAnsi="Arial" w:cs="Arial"/>
          <w:color w:val="000000"/>
          <w:sz w:val="22"/>
          <w:szCs w:val="22"/>
        </w:rPr>
        <w:t xml:space="preserve">con particolare riferimento alla rimozione eternit </w:t>
      </w:r>
      <w:r w:rsidRPr="00551D47">
        <w:rPr>
          <w:rFonts w:ascii="Arial" w:eastAsia="Tahoma" w:hAnsi="Arial" w:cs="Arial"/>
          <w:color w:val="000000"/>
          <w:sz w:val="22"/>
          <w:szCs w:val="22"/>
        </w:rPr>
        <w:t>(</w:t>
      </w:r>
      <w:r w:rsidR="00551D47">
        <w:rPr>
          <w:rFonts w:ascii="Arial" w:eastAsia="Tahoma" w:hAnsi="Arial" w:cs="Arial"/>
          <w:color w:val="000000"/>
          <w:sz w:val="22"/>
          <w:szCs w:val="22"/>
        </w:rPr>
        <w:t xml:space="preserve">stima preliminare </w:t>
      </w:r>
      <w:r w:rsidR="00551D47">
        <w:rPr>
          <w:rFonts w:ascii="Arial" w:eastAsia="Tahoma" w:hAnsi="Arial" w:cs="Arial"/>
          <w:caps/>
          <w:color w:val="000000"/>
          <w:sz w:val="22"/>
          <w:szCs w:val="22"/>
        </w:rPr>
        <w:t xml:space="preserve">€ </w:t>
      </w:r>
      <w:r w:rsidR="00551D47">
        <w:rPr>
          <w:rFonts w:ascii="Arial" w:eastAsia="Tahoma" w:hAnsi="Arial" w:cs="Arial"/>
          <w:color w:val="000000"/>
          <w:sz w:val="22"/>
          <w:szCs w:val="22"/>
        </w:rPr>
        <w:t>500.000,00</w:t>
      </w:r>
      <w:r w:rsidRPr="00551D47">
        <w:rPr>
          <w:rFonts w:ascii="Arial" w:eastAsia="Tahoma" w:hAnsi="Arial" w:cs="Arial"/>
          <w:color w:val="000000"/>
          <w:sz w:val="22"/>
          <w:szCs w:val="22"/>
        </w:rPr>
        <w:t>);</w:t>
      </w:r>
    </w:p>
    <w:p w:rsidR="00BC491F" w:rsidRPr="00551D47" w:rsidRDefault="00FB2733">
      <w:pPr>
        <w:numPr>
          <w:ilvl w:val="0"/>
          <w:numId w:val="1"/>
        </w:numPr>
        <w:tabs>
          <w:tab w:val="left" w:pos="1080"/>
        </w:tabs>
        <w:autoSpaceDE w:val="0"/>
        <w:spacing w:after="120"/>
        <w:ind w:left="540" w:hanging="540"/>
        <w:jc w:val="both"/>
        <w:rPr>
          <w:rFonts w:ascii="Arial" w:eastAsia="Tahoma" w:hAnsi="Arial" w:cs="Arial"/>
          <w:color w:val="000000"/>
          <w:sz w:val="22"/>
          <w:szCs w:val="22"/>
        </w:rPr>
      </w:pPr>
      <w:r w:rsidRPr="00551D47">
        <w:rPr>
          <w:rFonts w:ascii="Arial" w:eastAsia="Tahoma" w:hAnsi="Arial" w:cs="Arial"/>
          <w:color w:val="000000"/>
          <w:sz w:val="22"/>
          <w:szCs w:val="22"/>
        </w:rPr>
        <w:t>messa in sicurezza aree inghiottitoio soggette a fenomeni franosi (</w:t>
      </w:r>
      <w:r w:rsidR="00551D47">
        <w:rPr>
          <w:rFonts w:ascii="Arial" w:eastAsia="Tahoma" w:hAnsi="Arial" w:cs="Arial"/>
          <w:color w:val="000000"/>
          <w:sz w:val="22"/>
          <w:szCs w:val="22"/>
        </w:rPr>
        <w:t xml:space="preserve">già quantificato nel crono programma allegato all’analisi di rischio </w:t>
      </w:r>
      <w:r w:rsidR="00551D47">
        <w:rPr>
          <w:rFonts w:ascii="Arial" w:eastAsia="Tahoma" w:hAnsi="Arial" w:cs="Arial"/>
          <w:caps/>
          <w:color w:val="000000"/>
          <w:sz w:val="22"/>
          <w:szCs w:val="22"/>
        </w:rPr>
        <w:t>€ 1.</w:t>
      </w:r>
      <w:r w:rsidR="00551D47">
        <w:rPr>
          <w:rFonts w:ascii="Arial" w:eastAsia="Tahoma" w:hAnsi="Arial" w:cs="Arial"/>
          <w:color w:val="000000"/>
          <w:sz w:val="22"/>
          <w:szCs w:val="22"/>
        </w:rPr>
        <w:t>500.000,00</w:t>
      </w:r>
      <w:r w:rsidRPr="00551D47">
        <w:rPr>
          <w:rFonts w:ascii="Arial" w:eastAsia="Tahoma" w:hAnsi="Arial" w:cs="Arial"/>
          <w:color w:val="000000"/>
          <w:sz w:val="22"/>
          <w:szCs w:val="22"/>
        </w:rPr>
        <w:t>).</w:t>
      </w:r>
    </w:p>
    <w:p w:rsidR="00BC491F" w:rsidRPr="00551D47" w:rsidRDefault="00BC491F">
      <w:pPr>
        <w:tabs>
          <w:tab w:val="left" w:pos="1080"/>
        </w:tabs>
        <w:autoSpaceDE w:val="0"/>
        <w:spacing w:after="120"/>
        <w:ind w:left="540" w:hanging="540"/>
        <w:jc w:val="both"/>
        <w:rPr>
          <w:rFonts w:ascii="Arial" w:eastAsia="Tahoma" w:hAnsi="Arial" w:cs="Arial"/>
          <w:color w:val="000000"/>
          <w:sz w:val="22"/>
          <w:szCs w:val="22"/>
        </w:rPr>
      </w:pPr>
    </w:p>
    <w:p w:rsidR="00BC491F" w:rsidRPr="00551D47" w:rsidRDefault="00FB2733">
      <w:pPr>
        <w:tabs>
          <w:tab w:val="left" w:pos="1080"/>
        </w:tabs>
        <w:autoSpaceDE w:val="0"/>
        <w:spacing w:after="120"/>
        <w:ind w:left="540" w:hanging="540"/>
        <w:jc w:val="both"/>
        <w:rPr>
          <w:rFonts w:ascii="Arial" w:eastAsia="Tahoma" w:hAnsi="Arial" w:cs="Arial"/>
          <w:color w:val="000000"/>
          <w:sz w:val="22"/>
          <w:szCs w:val="22"/>
        </w:rPr>
      </w:pPr>
      <w:r w:rsidRPr="00551D47">
        <w:rPr>
          <w:rFonts w:ascii="Arial" w:eastAsia="Tahoma" w:hAnsi="Arial" w:cs="Arial"/>
          <w:color w:val="000000"/>
          <w:sz w:val="22"/>
          <w:szCs w:val="22"/>
        </w:rPr>
        <w:t>Si allegano alla presente relazione:</w:t>
      </w:r>
    </w:p>
    <w:p w:rsidR="00BC491F" w:rsidRPr="00551D47" w:rsidRDefault="00FB2733">
      <w:pPr>
        <w:numPr>
          <w:ilvl w:val="0"/>
          <w:numId w:val="2"/>
        </w:numPr>
        <w:tabs>
          <w:tab w:val="left" w:pos="540"/>
        </w:tabs>
        <w:autoSpaceDE w:val="0"/>
        <w:spacing w:after="120"/>
        <w:ind w:left="0" w:firstLine="12"/>
        <w:jc w:val="both"/>
        <w:rPr>
          <w:rFonts w:ascii="Arial" w:eastAsia="Tahoma" w:hAnsi="Arial" w:cs="Arial"/>
          <w:color w:val="000000"/>
          <w:sz w:val="22"/>
          <w:szCs w:val="22"/>
        </w:rPr>
      </w:pPr>
      <w:r w:rsidRPr="00551D47">
        <w:rPr>
          <w:rFonts w:ascii="Arial" w:eastAsia="Tahoma" w:hAnsi="Arial" w:cs="Arial"/>
          <w:color w:val="000000"/>
          <w:sz w:val="22"/>
          <w:szCs w:val="22"/>
        </w:rPr>
        <w:t xml:space="preserve">“Studio preliminare sulle dinamiche della contaminazione da drenaggi acidi minerari nel bacino del Torrente </w:t>
      </w:r>
      <w:proofErr w:type="spellStart"/>
      <w:r w:rsidRPr="00551D47">
        <w:rPr>
          <w:rFonts w:ascii="Arial" w:eastAsia="Tahoma" w:hAnsi="Arial" w:cs="Arial"/>
          <w:color w:val="000000"/>
          <w:sz w:val="22"/>
          <w:szCs w:val="22"/>
        </w:rPr>
        <w:t>Baccatoio</w:t>
      </w:r>
      <w:proofErr w:type="spellEnd"/>
      <w:r w:rsidRPr="00551D47">
        <w:rPr>
          <w:rFonts w:ascii="Arial" w:eastAsia="Tahoma" w:hAnsi="Arial" w:cs="Arial"/>
          <w:color w:val="000000"/>
          <w:sz w:val="22"/>
          <w:szCs w:val="22"/>
        </w:rPr>
        <w:t xml:space="preserve"> (sintesi) e nota sul potenziale inquinante della discarica di sterili della miniera di </w:t>
      </w:r>
      <w:proofErr w:type="spellStart"/>
      <w:r w:rsidRPr="00551D47">
        <w:rPr>
          <w:rFonts w:ascii="Arial" w:eastAsia="Tahoma" w:hAnsi="Arial" w:cs="Arial"/>
          <w:color w:val="000000"/>
          <w:sz w:val="22"/>
          <w:szCs w:val="22"/>
        </w:rPr>
        <w:t>M.te</w:t>
      </w:r>
      <w:proofErr w:type="spellEnd"/>
      <w:r w:rsidRPr="00551D47">
        <w:rPr>
          <w:rFonts w:ascii="Arial" w:eastAsia="Tahoma" w:hAnsi="Arial" w:cs="Arial"/>
          <w:color w:val="000000"/>
          <w:sz w:val="22"/>
          <w:szCs w:val="22"/>
        </w:rPr>
        <w:t xml:space="preserve"> Arsiccio” - Università di Pisa, Dipartimento di Scienze della Terra;</w:t>
      </w:r>
    </w:p>
    <w:p w:rsidR="00BC491F" w:rsidRDefault="00FB2733" w:rsidP="006A01B1">
      <w:pPr>
        <w:numPr>
          <w:ilvl w:val="0"/>
          <w:numId w:val="2"/>
        </w:numPr>
        <w:tabs>
          <w:tab w:val="left" w:pos="540"/>
        </w:tabs>
        <w:autoSpaceDE w:val="0"/>
        <w:spacing w:after="120"/>
        <w:ind w:left="0" w:firstLine="12"/>
        <w:jc w:val="both"/>
        <w:rPr>
          <w:rFonts w:ascii="Arial" w:eastAsia="Tahoma" w:hAnsi="Arial" w:cs="Arial"/>
          <w:color w:val="000000"/>
          <w:sz w:val="22"/>
          <w:szCs w:val="22"/>
        </w:rPr>
      </w:pPr>
      <w:r w:rsidRPr="00551D47">
        <w:rPr>
          <w:rFonts w:ascii="Arial" w:eastAsia="Tahoma" w:hAnsi="Arial" w:cs="Arial"/>
          <w:color w:val="000000"/>
          <w:sz w:val="22"/>
          <w:szCs w:val="22"/>
        </w:rPr>
        <w:t xml:space="preserve">“Proposta progettuale per una caratterizzazione integrata </w:t>
      </w:r>
      <w:proofErr w:type="spellStart"/>
      <w:r w:rsidRPr="00551D47">
        <w:rPr>
          <w:rFonts w:ascii="Arial" w:eastAsia="Tahoma" w:hAnsi="Arial" w:cs="Arial"/>
          <w:color w:val="000000"/>
          <w:sz w:val="22"/>
          <w:szCs w:val="22"/>
        </w:rPr>
        <w:t>geologio-mineraria</w:t>
      </w:r>
      <w:proofErr w:type="spellEnd"/>
      <w:r w:rsidRPr="00551D47">
        <w:rPr>
          <w:rFonts w:ascii="Arial" w:eastAsia="Tahoma" w:hAnsi="Arial" w:cs="Arial"/>
          <w:color w:val="000000"/>
          <w:sz w:val="22"/>
          <w:szCs w:val="22"/>
        </w:rPr>
        <w:t xml:space="preserve">, idrogeologica, geochimica, microbiologica e agronomica nell'area del torrente </w:t>
      </w:r>
      <w:proofErr w:type="spellStart"/>
      <w:r w:rsidRPr="00551D47">
        <w:rPr>
          <w:rFonts w:ascii="Arial" w:eastAsia="Tahoma" w:hAnsi="Arial" w:cs="Arial"/>
          <w:color w:val="000000"/>
          <w:sz w:val="22"/>
          <w:szCs w:val="22"/>
        </w:rPr>
        <w:t>Baccatoio</w:t>
      </w:r>
      <w:proofErr w:type="spellEnd"/>
      <w:r w:rsidRPr="00551D47">
        <w:rPr>
          <w:rFonts w:ascii="Arial" w:eastAsia="Tahoma" w:hAnsi="Arial" w:cs="Arial"/>
          <w:color w:val="000000"/>
          <w:sz w:val="22"/>
          <w:szCs w:val="22"/>
        </w:rPr>
        <w:t xml:space="preserve"> (Comune di Pietrasanta); prospettive per interventi di risanamento e bonifica delle matrici ambientali con particolare riferimento alla contaminazione da tallio” - Università di Pisa, Dipa</w:t>
      </w:r>
      <w:r w:rsidR="006A01B1">
        <w:rPr>
          <w:rFonts w:ascii="Arial" w:eastAsia="Tahoma" w:hAnsi="Arial" w:cs="Arial"/>
          <w:color w:val="000000"/>
          <w:sz w:val="22"/>
          <w:szCs w:val="22"/>
        </w:rPr>
        <w:t>rtimento di Scienze della Terra.</w:t>
      </w:r>
    </w:p>
    <w:p w:rsidR="006A01B1" w:rsidRPr="006A01B1" w:rsidRDefault="006A01B1" w:rsidP="006A01B1">
      <w:pPr>
        <w:tabs>
          <w:tab w:val="left" w:pos="540"/>
        </w:tabs>
        <w:autoSpaceDE w:val="0"/>
        <w:spacing w:after="120"/>
        <w:jc w:val="both"/>
        <w:rPr>
          <w:rFonts w:ascii="Arial" w:eastAsia="Tahoma" w:hAnsi="Arial" w:cs="Arial"/>
          <w:color w:val="000000"/>
          <w:sz w:val="22"/>
          <w:szCs w:val="22"/>
        </w:rPr>
      </w:pPr>
    </w:p>
    <w:p w:rsidR="00BC491F" w:rsidRPr="00212980" w:rsidRDefault="00212980">
      <w:pPr>
        <w:tabs>
          <w:tab w:val="left" w:pos="1080"/>
        </w:tabs>
        <w:autoSpaceDE w:val="0"/>
        <w:spacing w:after="120"/>
        <w:ind w:left="540" w:hanging="540"/>
        <w:jc w:val="both"/>
        <w:rPr>
          <w:rFonts w:ascii="Arial" w:eastAsia="Tahoma" w:hAnsi="Arial" w:cs="Arial"/>
          <w:b/>
          <w:color w:val="000000"/>
          <w:sz w:val="22"/>
          <w:szCs w:val="22"/>
          <w:u w:val="single"/>
        </w:rPr>
      </w:pPr>
      <w:r w:rsidRPr="00212980">
        <w:rPr>
          <w:rFonts w:ascii="Arial" w:eastAsia="Tahoma" w:hAnsi="Arial" w:cs="Arial"/>
          <w:b/>
          <w:color w:val="000000"/>
          <w:sz w:val="22"/>
          <w:szCs w:val="22"/>
          <w:u w:val="single"/>
        </w:rPr>
        <w:t xml:space="preserve">ELENCO DEI COMPONENTI DEL GRUPPO </w:t>
      </w:r>
      <w:proofErr w:type="spellStart"/>
      <w:r w:rsidRPr="00212980">
        <w:rPr>
          <w:rFonts w:ascii="Arial" w:eastAsia="Tahoma" w:hAnsi="Arial" w:cs="Arial"/>
          <w:b/>
          <w:color w:val="000000"/>
          <w:sz w:val="22"/>
          <w:szCs w:val="22"/>
          <w:u w:val="single"/>
        </w:rPr>
        <w:t>DI</w:t>
      </w:r>
      <w:proofErr w:type="spellEnd"/>
      <w:r w:rsidRPr="00212980">
        <w:rPr>
          <w:rFonts w:ascii="Arial" w:eastAsia="Tahoma" w:hAnsi="Arial" w:cs="Arial"/>
          <w:b/>
          <w:color w:val="000000"/>
          <w:sz w:val="22"/>
          <w:szCs w:val="22"/>
          <w:u w:val="single"/>
        </w:rPr>
        <w:t xml:space="preserve"> LAVORO:</w:t>
      </w:r>
    </w:p>
    <w:tbl>
      <w:tblPr>
        <w:tblStyle w:val="Grigliatabella"/>
        <w:tblW w:w="9743" w:type="dxa"/>
        <w:tblLook w:val="04A0"/>
      </w:tblPr>
      <w:tblGrid>
        <w:gridCol w:w="1891"/>
        <w:gridCol w:w="6013"/>
        <w:gridCol w:w="1839"/>
      </w:tblGrid>
      <w:tr w:rsidR="00212980" w:rsidRPr="00212980" w:rsidTr="00945AE4">
        <w:tc>
          <w:tcPr>
            <w:tcW w:w="1948"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r w:rsidRPr="00212980">
              <w:rPr>
                <w:rFonts w:ascii="Trebuchet MS" w:eastAsia="Times New Roman" w:hAnsi="Trebuchet MS" w:cs="Courier New"/>
                <w:sz w:val="18"/>
                <w:szCs w:val="18"/>
              </w:rPr>
              <w:t>ENTE/COMITATO</w:t>
            </w:r>
          </w:p>
        </w:tc>
        <w:tc>
          <w:tcPr>
            <w:tcW w:w="6240"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r w:rsidRPr="00212980">
              <w:rPr>
                <w:rFonts w:ascii="Trebuchet MS" w:eastAsia="Times New Roman" w:hAnsi="Trebuchet MS" w:cs="Courier New"/>
                <w:sz w:val="18"/>
                <w:szCs w:val="18"/>
              </w:rPr>
              <w:t>REFERENTI  Aggiornato al 24 novembre 2014</w:t>
            </w: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r w:rsidRPr="00212980">
              <w:rPr>
                <w:rFonts w:ascii="Trebuchet MS" w:eastAsia="Times New Roman" w:hAnsi="Trebuchet MS" w:cs="Courier New"/>
                <w:sz w:val="18"/>
                <w:szCs w:val="18"/>
              </w:rPr>
              <w:t xml:space="preserve">Codice fiscale </w:t>
            </w:r>
          </w:p>
        </w:tc>
      </w:tr>
      <w:tr w:rsidR="00212980" w:rsidRPr="00212980" w:rsidTr="00945AE4">
        <w:tc>
          <w:tcPr>
            <w:tcW w:w="1948"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c>
          <w:tcPr>
            <w:tcW w:w="6240"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r>
      <w:tr w:rsidR="00212980" w:rsidRPr="00212980" w:rsidTr="00945AE4">
        <w:tc>
          <w:tcPr>
            <w:tcW w:w="1948" w:type="dxa"/>
          </w:tcPr>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 xml:space="preserve">Regione Toscana  </w:t>
            </w:r>
          </w:p>
          <w:p w:rsidR="00212980" w:rsidRPr="00212980" w:rsidRDefault="00212980" w:rsidP="00945AE4">
            <w:pPr>
              <w:shd w:val="clear" w:color="auto" w:fill="FFFFFF"/>
              <w:rPr>
                <w:rFonts w:ascii="Trebuchet MS" w:hAnsi="Trebuchet MS" w:cs="Courier New"/>
                <w:sz w:val="18"/>
                <w:szCs w:val="18"/>
              </w:rPr>
            </w:pPr>
            <w:r w:rsidRPr="00212980">
              <w:rPr>
                <w:rFonts w:ascii="Trebuchet MS" w:hAnsi="Trebuchet MS" w:cs="Courier New"/>
                <w:sz w:val="18"/>
                <w:szCs w:val="18"/>
              </w:rPr>
              <w:t>Direzione Politiche Ambientali</w:t>
            </w:r>
            <w:r w:rsidRPr="00212980">
              <w:rPr>
                <w:rFonts w:ascii="Trebuchet MS" w:hAnsi="Trebuchet MS" w:cs="Arial"/>
                <w:sz w:val="17"/>
                <w:szCs w:val="17"/>
              </w:rPr>
              <w:t xml:space="preserve"> </w:t>
            </w:r>
          </w:p>
        </w:tc>
        <w:tc>
          <w:tcPr>
            <w:tcW w:w="6240" w:type="dxa"/>
          </w:tcPr>
          <w:p w:rsidR="00212980" w:rsidRPr="00212980" w:rsidRDefault="00212980" w:rsidP="00945AE4">
            <w:pPr>
              <w:shd w:val="clear" w:color="auto" w:fill="FFFFFF"/>
              <w:spacing w:after="77"/>
              <w:rPr>
                <w:rFonts w:ascii="Trebuchet MS" w:eastAsia="Times New Roman" w:hAnsi="Trebuchet MS" w:cs="Arial"/>
                <w:sz w:val="17"/>
                <w:szCs w:val="17"/>
              </w:rPr>
            </w:pPr>
            <w:r w:rsidRPr="00212980">
              <w:rPr>
                <w:rFonts w:ascii="Trebuchet MS" w:hAnsi="Trebuchet MS" w:cs="Courier New"/>
                <w:sz w:val="18"/>
                <w:szCs w:val="18"/>
              </w:rPr>
              <w:t xml:space="preserve">Assessore Annarita </w:t>
            </w:r>
            <w:proofErr w:type="spellStart"/>
            <w:r w:rsidRPr="00212980">
              <w:rPr>
                <w:rFonts w:ascii="Trebuchet MS" w:hAnsi="Trebuchet MS" w:cs="Courier New"/>
                <w:sz w:val="18"/>
                <w:szCs w:val="18"/>
              </w:rPr>
              <w:t>Bramerini</w:t>
            </w:r>
            <w:proofErr w:type="spellEnd"/>
            <w:r w:rsidRPr="00212980">
              <w:rPr>
                <w:rFonts w:ascii="Trebuchet MS" w:hAnsi="Trebuchet MS" w:cs="Courier New"/>
                <w:sz w:val="18"/>
                <w:szCs w:val="18"/>
              </w:rPr>
              <w:t xml:space="preserve"> </w:t>
            </w:r>
            <w:hyperlink r:id="rId8" w:history="1">
              <w:r w:rsidRPr="00212980">
                <w:rPr>
                  <w:rStyle w:val="Collegamentoipertestuale"/>
                  <w:rFonts w:ascii="Trebuchet MS" w:hAnsi="Trebuchet MS" w:cs="Courier New"/>
                  <w:color w:val="auto"/>
                  <w:sz w:val="18"/>
                  <w:szCs w:val="18"/>
                </w:rPr>
                <w:t>annarita.bramerini@regione.toscana.it</w:t>
              </w:r>
            </w:hyperlink>
            <w:r w:rsidRPr="00212980">
              <w:rPr>
                <w:rFonts w:ascii="Trebuchet MS" w:eastAsia="Times New Roman" w:hAnsi="Trebuchet MS" w:cs="Arial"/>
                <w:sz w:val="17"/>
                <w:szCs w:val="17"/>
              </w:rPr>
              <w:t xml:space="preserve">  tel. 055 4385550</w:t>
            </w:r>
            <w:r w:rsidRPr="00212980">
              <w:rPr>
                <w:rFonts w:ascii="Trebuchet MS" w:eastAsia="Times New Roman" w:hAnsi="Trebuchet MS" w:cs="Arial"/>
                <w:sz w:val="17"/>
                <w:szCs w:val="17"/>
              </w:rPr>
              <w:br/>
              <w:t>fax 055 4385530</w:t>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cs="Courier New"/>
                <w:sz w:val="18"/>
                <w:szCs w:val="18"/>
              </w:rPr>
            </w:pPr>
            <w:r w:rsidRPr="00212980">
              <w:rPr>
                <w:rFonts w:ascii="Trebuchet MS" w:hAnsi="Trebuchet MS" w:cs="Courier New"/>
                <w:sz w:val="18"/>
                <w:szCs w:val="18"/>
              </w:rPr>
              <w:t xml:space="preserve">Tutela e gestione delle risorse idriche, </w:t>
            </w:r>
            <w:proofErr w:type="spellStart"/>
            <w:r w:rsidRPr="00212980">
              <w:rPr>
                <w:rFonts w:ascii="Trebuchet MS" w:hAnsi="Trebuchet MS" w:cs="Courier New"/>
                <w:sz w:val="18"/>
                <w:szCs w:val="18"/>
              </w:rPr>
              <w:t>Gallori</w:t>
            </w:r>
            <w:proofErr w:type="spellEnd"/>
            <w:r w:rsidRPr="00212980">
              <w:rPr>
                <w:rFonts w:ascii="Trebuchet MS" w:hAnsi="Trebuchet MS" w:cs="Courier New"/>
                <w:sz w:val="18"/>
                <w:szCs w:val="18"/>
              </w:rPr>
              <w:t xml:space="preserve"> Franco   </w:t>
            </w:r>
            <w:hyperlink r:id="rId9" w:history="1">
              <w:r w:rsidRPr="00212980">
                <w:rPr>
                  <w:rStyle w:val="Collegamentoipertestuale"/>
                  <w:rFonts w:ascii="Trebuchet MS" w:hAnsi="Trebuchet MS" w:cs="Courier New"/>
                  <w:color w:val="auto"/>
                  <w:sz w:val="18"/>
                  <w:szCs w:val="18"/>
                </w:rPr>
                <w:t>franco.gallori@regione.toscana.it</w:t>
              </w:r>
            </w:hyperlink>
            <w:r w:rsidRPr="00212980">
              <w:rPr>
                <w:rFonts w:ascii="Trebuchet MS" w:hAnsi="Trebuchet MS" w:cs="Courier New"/>
                <w:sz w:val="18"/>
                <w:szCs w:val="18"/>
              </w:rPr>
              <w:t xml:space="preserve">  </w:t>
            </w:r>
            <w:proofErr w:type="spellStart"/>
            <w:r w:rsidRPr="00212980">
              <w:rPr>
                <w:rFonts w:ascii="Trebuchet MS" w:eastAsia="Times New Roman" w:hAnsi="Trebuchet MS" w:cs="Arial"/>
                <w:sz w:val="17"/>
                <w:szCs w:val="17"/>
              </w:rPr>
              <w:t>tel</w:t>
            </w:r>
            <w:proofErr w:type="spellEnd"/>
            <w:r w:rsidRPr="00212980">
              <w:rPr>
                <w:rFonts w:ascii="Trebuchet MS" w:hAnsi="Trebuchet MS" w:cs="Arial"/>
                <w:sz w:val="17"/>
                <w:szCs w:val="17"/>
              </w:rPr>
              <w:t xml:space="preserve">: </w:t>
            </w:r>
            <w:hyperlink r:id="rId10" w:history="1">
              <w:r w:rsidRPr="00212980">
                <w:rPr>
                  <w:rFonts w:ascii="Trebuchet MS" w:hAnsi="Trebuchet MS" w:cs="Arial"/>
                  <w:sz w:val="17"/>
                  <w:szCs w:val="17"/>
                </w:rPr>
                <w:t>0554383334</w:t>
              </w:r>
            </w:hyperlink>
            <w:r w:rsidRPr="00212980">
              <w:rPr>
                <w:rFonts w:ascii="Trebuchet MS" w:hAnsi="Trebuchet MS" w:cs="Courier New"/>
                <w:sz w:val="18"/>
                <w:szCs w:val="18"/>
              </w:rPr>
              <w:br/>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cs="Courier New"/>
                <w:sz w:val="18"/>
                <w:szCs w:val="18"/>
              </w:rPr>
            </w:pPr>
            <w:r w:rsidRPr="00212980">
              <w:rPr>
                <w:rFonts w:ascii="Trebuchet MS" w:hAnsi="Trebuchet MS" w:cs="Courier New"/>
                <w:sz w:val="18"/>
                <w:szCs w:val="18"/>
              </w:rPr>
              <w:t xml:space="preserve">Rifiuti e bonifiche siti inquinati, Renata Caselli </w:t>
            </w:r>
            <w:hyperlink r:id="rId11" w:history="1">
              <w:r w:rsidRPr="00212980">
                <w:rPr>
                  <w:rStyle w:val="Collegamentoipertestuale"/>
                  <w:rFonts w:ascii="Trebuchet MS" w:hAnsi="Trebuchet MS" w:cs="Courier New"/>
                  <w:color w:val="auto"/>
                  <w:sz w:val="18"/>
                  <w:szCs w:val="18"/>
                </w:rPr>
                <w:t>renatalaura.caselli@regione.toscana.it</w:t>
              </w:r>
            </w:hyperlink>
            <w:r w:rsidRPr="00212980">
              <w:rPr>
                <w:rFonts w:ascii="Trebuchet MS" w:hAnsi="Trebuchet MS" w:cs="Courier New"/>
                <w:sz w:val="18"/>
                <w:szCs w:val="18"/>
              </w:rPr>
              <w:t xml:space="preserve"> </w:t>
            </w:r>
            <w:proofErr w:type="spellStart"/>
            <w:r w:rsidRPr="00212980">
              <w:rPr>
                <w:rFonts w:ascii="Trebuchet MS" w:eastAsia="Times New Roman" w:hAnsi="Trebuchet MS" w:cs="Arial"/>
                <w:sz w:val="17"/>
                <w:szCs w:val="17"/>
              </w:rPr>
              <w:t>tel</w:t>
            </w:r>
            <w:proofErr w:type="spellEnd"/>
            <w:r w:rsidRPr="00212980">
              <w:rPr>
                <w:rFonts w:ascii="Trebuchet MS" w:hAnsi="Trebuchet MS" w:cs="Arial"/>
                <w:sz w:val="17"/>
                <w:szCs w:val="17"/>
              </w:rPr>
              <w:t xml:space="preserve">: </w:t>
            </w:r>
            <w:hyperlink r:id="rId12" w:history="1">
              <w:r w:rsidRPr="00212980">
                <w:rPr>
                  <w:rFonts w:ascii="Trebuchet MS" w:hAnsi="Trebuchet MS" w:cs="Arial"/>
                  <w:sz w:val="17"/>
                  <w:szCs w:val="17"/>
                </w:rPr>
                <w:t>0554383852</w:t>
              </w:r>
            </w:hyperlink>
            <w:r w:rsidRPr="00212980">
              <w:rPr>
                <w:rFonts w:ascii="Trebuchet MS" w:hAnsi="Trebuchet MS" w:cs="Courier New"/>
                <w:sz w:val="18"/>
                <w:szCs w:val="18"/>
              </w:rPr>
              <w:br/>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cs="Courier New"/>
                <w:sz w:val="18"/>
                <w:szCs w:val="18"/>
              </w:rPr>
            </w:pPr>
            <w:r w:rsidRPr="00212980">
              <w:rPr>
                <w:rFonts w:ascii="Trebuchet MS" w:hAnsi="Trebuchet MS" w:cs="Courier New"/>
                <w:sz w:val="18"/>
                <w:szCs w:val="18"/>
              </w:rPr>
              <w:t xml:space="preserve">Autorità vigilanza attività minerarie - Grosseto, Marco Costabile </w:t>
            </w:r>
            <w:hyperlink r:id="rId13" w:history="1">
              <w:r w:rsidRPr="00212980">
                <w:rPr>
                  <w:rStyle w:val="Collegamentoipertestuale"/>
                  <w:rFonts w:ascii="Trebuchet MS" w:hAnsi="Trebuchet MS" w:cs="Courier New"/>
                  <w:color w:val="auto"/>
                  <w:sz w:val="18"/>
                  <w:szCs w:val="18"/>
                </w:rPr>
                <w:t>marco.costabile@regione.toscana.it</w:t>
              </w:r>
            </w:hyperlink>
            <w:r w:rsidRPr="00212980">
              <w:rPr>
                <w:rFonts w:ascii="Trebuchet MS" w:hAnsi="Trebuchet MS" w:cs="Courier New"/>
                <w:sz w:val="18"/>
                <w:szCs w:val="18"/>
              </w:rPr>
              <w:t xml:space="preserve"> </w:t>
            </w:r>
            <w:proofErr w:type="spellStart"/>
            <w:r w:rsidRPr="00212980">
              <w:rPr>
                <w:rFonts w:ascii="Trebuchet MS" w:eastAsia="Times New Roman" w:hAnsi="Trebuchet MS" w:cs="Arial"/>
                <w:sz w:val="17"/>
                <w:szCs w:val="17"/>
              </w:rPr>
              <w:t>tel</w:t>
            </w:r>
            <w:proofErr w:type="spellEnd"/>
            <w:r w:rsidRPr="00212980">
              <w:rPr>
                <w:rFonts w:ascii="Trebuchet MS" w:hAnsi="Trebuchet MS" w:cs="Arial"/>
                <w:sz w:val="17"/>
                <w:szCs w:val="17"/>
              </w:rPr>
              <w:t xml:space="preserve">: </w:t>
            </w:r>
            <w:hyperlink r:id="rId14" w:history="1">
              <w:r w:rsidRPr="00212980">
                <w:rPr>
                  <w:rFonts w:ascii="Trebuchet MS" w:hAnsi="Trebuchet MS" w:cs="Arial"/>
                  <w:sz w:val="17"/>
                  <w:szCs w:val="17"/>
                </w:rPr>
                <w:t>0564423785</w:t>
              </w:r>
              <w:r w:rsidRPr="00212980">
                <w:rPr>
                  <w:rFonts w:ascii="Trebuchet MS" w:hAnsi="Trebuchet MS" w:cs="Arial"/>
                  <w:sz w:val="17"/>
                  <w:szCs w:val="17"/>
                </w:rPr>
                <w:br/>
              </w:r>
            </w:hyperlink>
            <w:r w:rsidRPr="00212980">
              <w:rPr>
                <w:rFonts w:ascii="Trebuchet MS" w:hAnsi="Trebuchet MS" w:cs="Courier New"/>
                <w:sz w:val="18"/>
                <w:szCs w:val="18"/>
              </w:rPr>
              <w:br/>
            </w: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r>
      <w:tr w:rsidR="00212980" w:rsidRPr="00212980" w:rsidTr="00945AE4">
        <w:tc>
          <w:tcPr>
            <w:tcW w:w="1948" w:type="dxa"/>
          </w:tcPr>
          <w:p w:rsidR="00212980" w:rsidRPr="00212980" w:rsidRDefault="00212980" w:rsidP="00945AE4">
            <w:pPr>
              <w:rPr>
                <w:rFonts w:ascii="Trebuchet MS" w:eastAsia="Times New Roman" w:hAnsi="Trebuchet MS" w:cs="Courier New"/>
                <w:sz w:val="18"/>
                <w:szCs w:val="18"/>
              </w:rPr>
            </w:pPr>
            <w:r w:rsidRPr="00212980">
              <w:rPr>
                <w:rFonts w:ascii="Trebuchet MS" w:hAnsi="Trebuchet MS" w:cs="Courier New"/>
                <w:sz w:val="18"/>
                <w:szCs w:val="18"/>
              </w:rPr>
              <w:t xml:space="preserve">Provincia Lucca - Servizio Ambiente </w:t>
            </w:r>
          </w:p>
          <w:p w:rsidR="00212980" w:rsidRPr="00212980" w:rsidRDefault="00212980" w:rsidP="00945AE4">
            <w:pPr>
              <w:rPr>
                <w:rFonts w:ascii="Trebuchet MS" w:hAnsi="Trebuchet MS" w:cs="Courier New"/>
                <w:sz w:val="18"/>
                <w:szCs w:val="18"/>
              </w:rPr>
            </w:pPr>
          </w:p>
        </w:tc>
        <w:tc>
          <w:tcPr>
            <w:tcW w:w="6240"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cs="Courier New"/>
                <w:sz w:val="18"/>
                <w:szCs w:val="18"/>
              </w:rPr>
            </w:pPr>
            <w:r w:rsidRPr="00212980">
              <w:rPr>
                <w:rFonts w:ascii="Trebuchet MS" w:hAnsi="Trebuchet MS" w:cs="Courier New"/>
                <w:sz w:val="18"/>
                <w:szCs w:val="18"/>
              </w:rPr>
              <w:t xml:space="preserve">Servizio Ambiente   </w:t>
            </w:r>
            <w:r w:rsidRPr="00212980">
              <w:rPr>
                <w:rFonts w:ascii="Trebuchet MS" w:hAnsi="Trebuchet MS"/>
                <w:sz w:val="17"/>
                <w:szCs w:val="17"/>
              </w:rPr>
              <w:t>Tel. 0583-417235 - Fax. 0583-55926</w:t>
            </w:r>
            <w:r w:rsidRPr="00212980">
              <w:rPr>
                <w:rFonts w:ascii="Trebuchet MS" w:hAnsi="Trebuchet MS" w:cs="Courier New"/>
                <w:sz w:val="18"/>
                <w:szCs w:val="18"/>
              </w:rPr>
              <w:t xml:space="preserve"> </w:t>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Collegamentoipertestuale"/>
                <w:color w:val="auto"/>
              </w:rPr>
            </w:pPr>
            <w:r w:rsidRPr="00212980">
              <w:rPr>
                <w:rFonts w:ascii="Trebuchet MS" w:hAnsi="Trebuchet MS" w:cs="Courier New"/>
                <w:sz w:val="18"/>
                <w:szCs w:val="18"/>
              </w:rPr>
              <w:t xml:space="preserve">Assessore Maura </w:t>
            </w:r>
            <w:proofErr w:type="spellStart"/>
            <w:r w:rsidRPr="00212980">
              <w:rPr>
                <w:rFonts w:ascii="Trebuchet MS" w:hAnsi="Trebuchet MS" w:cs="Courier New"/>
                <w:sz w:val="18"/>
                <w:szCs w:val="18"/>
              </w:rPr>
              <w:t>Cavallaro</w:t>
            </w:r>
            <w:proofErr w:type="spellEnd"/>
            <w:r w:rsidRPr="00212980">
              <w:rPr>
                <w:rFonts w:ascii="Trebuchet MS" w:hAnsi="Trebuchet MS" w:cs="Courier New"/>
                <w:sz w:val="18"/>
                <w:szCs w:val="18"/>
              </w:rPr>
              <w:t xml:space="preserve"> </w:t>
            </w:r>
            <w:hyperlink r:id="rId15" w:history="1">
              <w:r w:rsidRPr="00212980">
                <w:rPr>
                  <w:rStyle w:val="Collegamentoipertestuale"/>
                  <w:color w:val="auto"/>
                </w:rPr>
                <w:t>m.cavallaro@provincia.lucca.it</w:t>
              </w:r>
            </w:hyperlink>
          </w:p>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 xml:space="preserve">Dirigente Roberto </w:t>
            </w:r>
            <w:proofErr w:type="spellStart"/>
            <w:r w:rsidRPr="00212980">
              <w:rPr>
                <w:rFonts w:ascii="Trebuchet MS" w:hAnsi="Trebuchet MS" w:cs="Courier New"/>
                <w:sz w:val="18"/>
                <w:szCs w:val="18"/>
              </w:rPr>
              <w:t>Pagni</w:t>
            </w:r>
            <w:proofErr w:type="spellEnd"/>
            <w:r w:rsidRPr="00212980">
              <w:rPr>
                <w:rFonts w:ascii="Trebuchet MS" w:hAnsi="Trebuchet MS" w:cs="Courier New"/>
                <w:sz w:val="18"/>
                <w:szCs w:val="18"/>
              </w:rPr>
              <w:t xml:space="preserve">   </w:t>
            </w:r>
            <w:hyperlink r:id="rId16" w:history="1">
              <w:r w:rsidRPr="00212980">
                <w:rPr>
                  <w:rStyle w:val="Collegamentoipertestuale"/>
                  <w:color w:val="auto"/>
                </w:rPr>
                <w:t>r.pagni@provincia.lucca.it</w:t>
              </w:r>
            </w:hyperlink>
          </w:p>
          <w:p w:rsidR="00212980" w:rsidRPr="00212980" w:rsidRDefault="00212980" w:rsidP="00945AE4">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cs="Courier New"/>
                <w:sz w:val="18"/>
                <w:szCs w:val="18"/>
              </w:rPr>
            </w:pP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r>
      <w:tr w:rsidR="00212980" w:rsidRPr="00212980" w:rsidTr="00945AE4">
        <w:tc>
          <w:tcPr>
            <w:tcW w:w="1948" w:type="dxa"/>
          </w:tcPr>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Comune Pietrasanta</w:t>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c>
          <w:tcPr>
            <w:tcW w:w="6240" w:type="dxa"/>
          </w:tcPr>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Sindaco Lombardi tel. 0584 795217</w:t>
            </w:r>
          </w:p>
          <w:p w:rsidR="00212980" w:rsidRPr="00212980" w:rsidRDefault="00BC491F" w:rsidP="00945AE4">
            <w:pPr>
              <w:rPr>
                <w:rStyle w:val="Collegamentoipertestuale"/>
                <w:color w:val="auto"/>
              </w:rPr>
            </w:pPr>
            <w:hyperlink r:id="rId17" w:history="1">
              <w:r w:rsidR="00212980" w:rsidRPr="00212980">
                <w:rPr>
                  <w:rStyle w:val="Collegamentoipertestuale"/>
                  <w:color w:val="auto"/>
                </w:rPr>
                <w:t>sindaco@comune.pietrasanta.lu.it</w:t>
              </w:r>
            </w:hyperlink>
          </w:p>
          <w:p w:rsidR="00212980" w:rsidRPr="00212980" w:rsidRDefault="00BC491F" w:rsidP="00945AE4">
            <w:pPr>
              <w:rPr>
                <w:rStyle w:val="Collegamentoipertestuale"/>
                <w:color w:val="auto"/>
              </w:rPr>
            </w:pPr>
            <w:hyperlink r:id="rId18" w:history="1">
              <w:r w:rsidR="00212980" w:rsidRPr="00212980">
                <w:rPr>
                  <w:rStyle w:val="Collegamentoipertestuale"/>
                  <w:color w:val="auto"/>
                </w:rPr>
                <w:t>capo.gabinetto@comune.pietrasanta.lu.it</w:t>
              </w:r>
            </w:hyperlink>
            <w:r w:rsidR="00212980" w:rsidRPr="00212980">
              <w:rPr>
                <w:rStyle w:val="Collegamentoipertestuale"/>
                <w:color w:val="auto"/>
              </w:rPr>
              <w:t xml:space="preserve"> </w:t>
            </w:r>
          </w:p>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 xml:space="preserve">Assessore Ambiente  Italo Viti </w:t>
            </w:r>
            <w:hyperlink r:id="rId19" w:history="1">
              <w:r w:rsidRPr="00212980">
                <w:rPr>
                  <w:rStyle w:val="Collegamentoipertestuale"/>
                  <w:rFonts w:ascii="Trebuchet MS" w:hAnsi="Trebuchet MS" w:cs="Courier New"/>
                  <w:color w:val="auto"/>
                  <w:sz w:val="18"/>
                  <w:szCs w:val="18"/>
                </w:rPr>
                <w:t>&lt;</w:t>
              </w:r>
              <w:r w:rsidRPr="00212980">
                <w:rPr>
                  <w:rStyle w:val="Collegamentoipertestuale"/>
                  <w:color w:val="auto"/>
                </w:rPr>
                <w:t>italo.viti@gmail.com</w:t>
              </w:r>
              <w:r w:rsidRPr="00212980">
                <w:rPr>
                  <w:rStyle w:val="Collegamentoipertestuale"/>
                  <w:rFonts w:ascii="Trebuchet MS" w:hAnsi="Trebuchet MS" w:cs="Courier New"/>
                  <w:color w:val="auto"/>
                  <w:sz w:val="18"/>
                  <w:szCs w:val="18"/>
                </w:rPr>
                <w:t>&gt;</w:t>
              </w:r>
            </w:hyperlink>
            <w:r w:rsidRPr="00212980">
              <w:rPr>
                <w:rFonts w:ascii="Trebuchet MS" w:hAnsi="Trebuchet MS" w:cs="Courier New"/>
                <w:sz w:val="18"/>
                <w:szCs w:val="18"/>
              </w:rPr>
              <w:t xml:space="preserve">, </w:t>
            </w:r>
          </w:p>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 xml:space="preserve">Dirigente Servizi del Territorio Manuela </w:t>
            </w:r>
            <w:proofErr w:type="spellStart"/>
            <w:r w:rsidRPr="00212980">
              <w:rPr>
                <w:rFonts w:ascii="Trebuchet MS" w:hAnsi="Trebuchet MS" w:cs="Courier New"/>
                <w:sz w:val="18"/>
                <w:szCs w:val="18"/>
              </w:rPr>
              <w:t>Riccomini</w:t>
            </w:r>
            <w:proofErr w:type="spellEnd"/>
            <w:r w:rsidRPr="00212980">
              <w:rPr>
                <w:rFonts w:ascii="Trebuchet MS" w:hAnsi="Trebuchet MS" w:cs="Courier New"/>
                <w:sz w:val="18"/>
                <w:szCs w:val="18"/>
              </w:rPr>
              <w:t xml:space="preserve"> </w:t>
            </w:r>
            <w:hyperlink r:id="rId20" w:history="1">
              <w:r w:rsidRPr="00212980">
                <w:rPr>
                  <w:rStyle w:val="Collegamentoipertestuale"/>
                  <w:rFonts w:ascii="Trebuchet MS" w:hAnsi="Trebuchet MS" w:cs="Courier New"/>
                  <w:color w:val="auto"/>
                  <w:sz w:val="18"/>
                  <w:szCs w:val="18"/>
                </w:rPr>
                <w:t>&lt;</w:t>
              </w:r>
              <w:r w:rsidRPr="00212980">
                <w:rPr>
                  <w:rStyle w:val="Collegamentoipertestuale"/>
                  <w:color w:val="auto"/>
                </w:rPr>
                <w:t>m.riccomini@comune.pietrasanta.lu.it</w:t>
              </w:r>
              <w:r w:rsidRPr="00212980">
                <w:rPr>
                  <w:rStyle w:val="Collegamentoipertestuale"/>
                  <w:rFonts w:ascii="Trebuchet MS" w:hAnsi="Trebuchet MS" w:cs="Courier New"/>
                  <w:color w:val="auto"/>
                  <w:sz w:val="18"/>
                  <w:szCs w:val="18"/>
                </w:rPr>
                <w:t>&gt;</w:t>
              </w:r>
            </w:hyperlink>
            <w:r w:rsidRPr="00212980">
              <w:rPr>
                <w:rFonts w:ascii="Trebuchet MS" w:hAnsi="Trebuchet MS" w:cs="Courier New"/>
                <w:sz w:val="18"/>
                <w:szCs w:val="18"/>
              </w:rPr>
              <w:t xml:space="preserve">, </w:t>
            </w:r>
          </w:p>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 xml:space="preserve">Ufficio Ambiente, Giuliano </w:t>
            </w:r>
            <w:proofErr w:type="spellStart"/>
            <w:r w:rsidRPr="00212980">
              <w:rPr>
                <w:rFonts w:ascii="Trebuchet MS" w:hAnsi="Trebuchet MS" w:cs="Courier New"/>
                <w:sz w:val="18"/>
                <w:szCs w:val="18"/>
              </w:rPr>
              <w:t>Guicciardi</w:t>
            </w:r>
            <w:proofErr w:type="spellEnd"/>
            <w:r w:rsidRPr="00212980">
              <w:rPr>
                <w:rFonts w:ascii="Trebuchet MS" w:hAnsi="Trebuchet MS" w:cs="Courier New"/>
                <w:sz w:val="18"/>
                <w:szCs w:val="18"/>
              </w:rPr>
              <w:t xml:space="preserve">  </w:t>
            </w:r>
            <w:hyperlink r:id="rId21" w:history="1">
              <w:r w:rsidRPr="00212980">
                <w:rPr>
                  <w:rStyle w:val="Collegamentoipertestuale"/>
                  <w:rFonts w:ascii="Trebuchet MS" w:hAnsi="Trebuchet MS" w:cs="Courier New"/>
                  <w:color w:val="auto"/>
                  <w:sz w:val="18"/>
                  <w:szCs w:val="18"/>
                </w:rPr>
                <w:t>&lt;</w:t>
              </w:r>
              <w:r w:rsidRPr="00212980">
                <w:rPr>
                  <w:rStyle w:val="Collegamentoipertestuale"/>
                  <w:color w:val="auto"/>
                </w:rPr>
                <w:t>ambiente@comune.pietrasanta.lu.it</w:t>
              </w:r>
              <w:r w:rsidRPr="00212980">
                <w:rPr>
                  <w:rStyle w:val="Collegamentoipertestuale"/>
                  <w:rFonts w:ascii="Trebuchet MS" w:hAnsi="Trebuchet MS" w:cs="Courier New"/>
                  <w:color w:val="auto"/>
                  <w:sz w:val="18"/>
                  <w:szCs w:val="18"/>
                </w:rPr>
                <w:t>&gt;</w:t>
              </w:r>
            </w:hyperlink>
            <w:r w:rsidRPr="00212980">
              <w:rPr>
                <w:rFonts w:ascii="Trebuchet MS" w:hAnsi="Trebuchet MS" w:cs="Courier New"/>
                <w:sz w:val="18"/>
                <w:szCs w:val="18"/>
              </w:rPr>
              <w:t xml:space="preserve">, </w:t>
            </w:r>
            <w:r w:rsidRPr="00212980">
              <w:rPr>
                <w:rStyle w:val="Collegamentoipertestuale"/>
                <w:color w:val="auto"/>
              </w:rPr>
              <w:t>g.guicciardi@comune.pietrasanta.lu.it</w:t>
            </w:r>
            <w:r w:rsidRPr="00212980">
              <w:rPr>
                <w:rFonts w:ascii="Trebuchet MS" w:hAnsi="Trebuchet MS" w:cs="Courier New"/>
                <w:sz w:val="18"/>
                <w:szCs w:val="18"/>
              </w:rPr>
              <w:t xml:space="preserve">  tel. 0584795340</w:t>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cs="Courier New"/>
                <w:sz w:val="18"/>
                <w:szCs w:val="18"/>
              </w:rPr>
            </w:pPr>
            <w:r w:rsidRPr="00212980">
              <w:rPr>
                <w:rFonts w:ascii="Trebuchet MS" w:hAnsi="Trebuchet MS" w:cs="Courier New"/>
                <w:sz w:val="18"/>
                <w:szCs w:val="18"/>
              </w:rPr>
              <w:t xml:space="preserve">Direttore delle Miniere Giovanni </w:t>
            </w:r>
            <w:proofErr w:type="spellStart"/>
            <w:r w:rsidRPr="00212980">
              <w:rPr>
                <w:rFonts w:ascii="Trebuchet MS" w:hAnsi="Trebuchet MS" w:cs="Courier New"/>
                <w:sz w:val="18"/>
                <w:szCs w:val="18"/>
              </w:rPr>
              <w:t>Santomaso</w:t>
            </w:r>
            <w:proofErr w:type="spellEnd"/>
            <w:r w:rsidRPr="00212980">
              <w:rPr>
                <w:rFonts w:ascii="Trebuchet MS" w:hAnsi="Trebuchet MS" w:cs="Courier New"/>
                <w:sz w:val="18"/>
                <w:szCs w:val="18"/>
              </w:rPr>
              <w:t xml:space="preserve"> </w:t>
            </w:r>
            <w:proofErr w:type="spellStart"/>
            <w:r w:rsidRPr="00212980">
              <w:rPr>
                <w:rFonts w:ascii="Trebuchet MS" w:hAnsi="Trebuchet MS" w:cs="Courier New"/>
                <w:sz w:val="18"/>
                <w:szCs w:val="18"/>
              </w:rPr>
              <w:t>cell</w:t>
            </w:r>
            <w:proofErr w:type="spellEnd"/>
            <w:r w:rsidRPr="00212980">
              <w:rPr>
                <w:rFonts w:ascii="Trebuchet MS" w:hAnsi="Trebuchet MS" w:cs="Courier New"/>
                <w:sz w:val="18"/>
                <w:szCs w:val="18"/>
              </w:rPr>
              <w:t>. 3356811340</w:t>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cs="Courier New"/>
                <w:sz w:val="18"/>
                <w:szCs w:val="18"/>
              </w:rPr>
            </w:pPr>
            <w:r w:rsidRPr="00212980">
              <w:rPr>
                <w:rFonts w:ascii="Trebuchet MS" w:hAnsi="Trebuchet MS" w:cs="Courier New"/>
                <w:sz w:val="18"/>
                <w:szCs w:val="18"/>
              </w:rPr>
              <w:t xml:space="preserve">Dott. Geol. Emilio Pistilli di </w:t>
            </w:r>
            <w:proofErr w:type="spellStart"/>
            <w:r w:rsidRPr="00212980">
              <w:rPr>
                <w:rFonts w:ascii="Trebuchet MS" w:hAnsi="Trebuchet MS" w:cs="Courier New"/>
                <w:sz w:val="18"/>
                <w:szCs w:val="18"/>
              </w:rPr>
              <w:t>GeoProgetti</w:t>
            </w:r>
            <w:proofErr w:type="spellEnd"/>
            <w:r w:rsidRPr="00212980">
              <w:rPr>
                <w:rFonts w:ascii="Trebuchet MS" w:hAnsi="Trebuchet MS"/>
              </w:rPr>
              <w:t xml:space="preserve">  </w:t>
            </w:r>
            <w:hyperlink r:id="rId22" w:history="1">
              <w:r w:rsidRPr="00212980">
                <w:rPr>
                  <w:rStyle w:val="Collegamentoipertestuale"/>
                  <w:color w:val="auto"/>
                </w:rPr>
                <w:t>pistilliemilio@gmail.com</w:t>
              </w:r>
            </w:hyperlink>
            <w:r w:rsidRPr="00212980">
              <w:rPr>
                <w:rStyle w:val="Collegamentoipertestuale"/>
                <w:color w:val="auto"/>
              </w:rPr>
              <w:t xml:space="preserve"> </w:t>
            </w:r>
            <w:r w:rsidRPr="00212980">
              <w:rPr>
                <w:rFonts w:ascii="Trebuchet MS" w:hAnsi="Trebuchet MS" w:cs="Times New Roman"/>
                <w:sz w:val="17"/>
                <w:szCs w:val="17"/>
              </w:rPr>
              <w:t xml:space="preserve"> </w:t>
            </w:r>
            <w:proofErr w:type="spellStart"/>
            <w:r w:rsidRPr="00212980">
              <w:rPr>
                <w:rFonts w:ascii="Trebuchet MS" w:hAnsi="Trebuchet MS" w:cs="Courier New"/>
                <w:sz w:val="18"/>
                <w:szCs w:val="18"/>
              </w:rPr>
              <w:t>tel</w:t>
            </w:r>
            <w:proofErr w:type="spellEnd"/>
            <w:r w:rsidRPr="00212980">
              <w:rPr>
                <w:rFonts w:ascii="Trebuchet MS" w:hAnsi="Trebuchet MS" w:cs="Courier New"/>
                <w:sz w:val="18"/>
                <w:szCs w:val="18"/>
              </w:rPr>
              <w:t xml:space="preserve"> e fax 0587 - 54001</w:t>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r w:rsidRPr="00212980">
              <w:rPr>
                <w:rFonts w:ascii="Trebuchet MS" w:eastAsia="Times New Roman" w:hAnsi="Trebuchet MS" w:cs="Courier New"/>
                <w:sz w:val="18"/>
                <w:szCs w:val="18"/>
              </w:rPr>
              <w:t xml:space="preserve">Segreteria Elena </w:t>
            </w:r>
            <w:proofErr w:type="spellStart"/>
            <w:r w:rsidRPr="00212980">
              <w:rPr>
                <w:rFonts w:ascii="Trebuchet MS" w:eastAsia="Times New Roman" w:hAnsi="Trebuchet MS" w:cs="Courier New"/>
                <w:sz w:val="18"/>
                <w:szCs w:val="18"/>
              </w:rPr>
              <w:t>Tonacchera</w:t>
            </w:r>
            <w:proofErr w:type="spellEnd"/>
            <w:r w:rsidRPr="00212980">
              <w:rPr>
                <w:rFonts w:ascii="Trebuchet MS" w:eastAsia="Times New Roman" w:hAnsi="Trebuchet MS" w:cs="Courier New"/>
                <w:sz w:val="18"/>
                <w:szCs w:val="18"/>
              </w:rPr>
              <w:t xml:space="preserve"> </w:t>
            </w:r>
            <w:hyperlink r:id="rId23" w:history="1">
              <w:r w:rsidRPr="00212980">
                <w:rPr>
                  <w:rStyle w:val="Collegamentoipertestuale"/>
                  <w:color w:val="auto"/>
                </w:rPr>
                <w:t>e.tonacchera@comune.pietrasanta.lu.it</w:t>
              </w:r>
            </w:hyperlink>
            <w:r w:rsidRPr="00212980">
              <w:rPr>
                <w:rStyle w:val="Collegamentoipertestuale"/>
                <w:color w:val="auto"/>
              </w:rPr>
              <w:t xml:space="preserve">  </w:t>
            </w:r>
            <w:r w:rsidRPr="00212980">
              <w:rPr>
                <w:rFonts w:ascii="Trebuchet MS" w:eastAsia="Times New Roman" w:hAnsi="Trebuchet MS" w:cs="Courier New"/>
                <w:sz w:val="18"/>
                <w:szCs w:val="18"/>
              </w:rPr>
              <w:t>0584795309</w:t>
            </w: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r w:rsidRPr="00212980">
              <w:rPr>
                <w:rFonts w:ascii="Trebuchet MS" w:eastAsia="Times New Roman" w:hAnsi="Trebuchet MS" w:cs="Courier New"/>
                <w:sz w:val="18"/>
                <w:szCs w:val="18"/>
              </w:rPr>
              <w:t>PSTMLE65H12B519E</w:t>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r w:rsidRPr="00212980">
              <w:rPr>
                <w:rFonts w:ascii="Trebuchet MS" w:eastAsia="Times New Roman" w:hAnsi="Trebuchet MS" w:cs="Courier New"/>
                <w:sz w:val="18"/>
                <w:szCs w:val="18"/>
              </w:rPr>
              <w:t xml:space="preserve"> TNCLNE70A56G628R</w:t>
            </w:r>
          </w:p>
        </w:tc>
      </w:tr>
      <w:tr w:rsidR="00212980" w:rsidRPr="00212980" w:rsidTr="00945AE4">
        <w:tc>
          <w:tcPr>
            <w:tcW w:w="1948"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cs="Courier New"/>
                <w:sz w:val="18"/>
                <w:szCs w:val="18"/>
              </w:rPr>
            </w:pPr>
            <w:proofErr w:type="spellStart"/>
            <w:r w:rsidRPr="00212980">
              <w:rPr>
                <w:rFonts w:ascii="Trebuchet MS" w:hAnsi="Trebuchet MS" w:cs="Courier New"/>
                <w:sz w:val="18"/>
                <w:szCs w:val="18"/>
              </w:rPr>
              <w:t>Arpat</w:t>
            </w:r>
            <w:proofErr w:type="spellEnd"/>
            <w:r w:rsidRPr="00212980">
              <w:rPr>
                <w:rFonts w:ascii="Trebuchet MS" w:hAnsi="Trebuchet MS" w:cs="Courier New"/>
                <w:sz w:val="18"/>
                <w:szCs w:val="18"/>
              </w:rPr>
              <w:t xml:space="preserve"> – nomine </w:t>
            </w:r>
            <w:r w:rsidRPr="00212980">
              <w:rPr>
                <w:rFonts w:ascii="Trebuchet MS" w:hAnsi="Trebuchet MS" w:cs="Courier New"/>
                <w:sz w:val="18"/>
                <w:szCs w:val="18"/>
              </w:rPr>
              <w:lastRenderedPageBreak/>
              <w:t>decreto direttore generale 165 del 20/11/2014</w:t>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c>
          <w:tcPr>
            <w:tcW w:w="6240"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r w:rsidRPr="00212980">
              <w:rPr>
                <w:rFonts w:ascii="Trebuchet MS" w:eastAsia="Times New Roman" w:hAnsi="Trebuchet MS" w:cs="Courier New"/>
                <w:sz w:val="18"/>
                <w:szCs w:val="18"/>
              </w:rPr>
              <w:lastRenderedPageBreak/>
              <w:t xml:space="preserve">Coordinatore Area Vasta Costa, ing. Marcello Mossa </w:t>
            </w:r>
            <w:proofErr w:type="spellStart"/>
            <w:r w:rsidRPr="00212980">
              <w:rPr>
                <w:rFonts w:ascii="Trebuchet MS" w:eastAsia="Times New Roman" w:hAnsi="Trebuchet MS" w:cs="Courier New"/>
                <w:sz w:val="18"/>
                <w:szCs w:val="18"/>
              </w:rPr>
              <w:t>Verre</w:t>
            </w:r>
            <w:proofErr w:type="spellEnd"/>
            <w:r w:rsidRPr="00212980">
              <w:rPr>
                <w:rFonts w:ascii="Trebuchet MS" w:eastAsia="Times New Roman" w:hAnsi="Trebuchet MS" w:cs="Courier New"/>
                <w:sz w:val="18"/>
                <w:szCs w:val="18"/>
              </w:rPr>
              <w:t xml:space="preserve"> </w:t>
            </w:r>
            <w:hyperlink r:id="rId24" w:history="1">
              <w:r w:rsidRPr="00212980">
                <w:rPr>
                  <w:rStyle w:val="Collegamentoipertestuale"/>
                  <w:color w:val="auto"/>
                </w:rPr>
                <w:t>m.mossaverre@arpat.toscana.it</w:t>
              </w:r>
            </w:hyperlink>
            <w:r w:rsidRPr="00212980">
              <w:rPr>
                <w:rStyle w:val="Collegamentoipertestuale"/>
                <w:color w:val="auto"/>
              </w:rPr>
              <w:t xml:space="preserve">  </w:t>
            </w:r>
            <w:r w:rsidRPr="00212980">
              <w:rPr>
                <w:rFonts w:ascii="Trebuchet MS" w:eastAsia="Times New Roman" w:hAnsi="Trebuchet MS" w:cs="Courier New"/>
                <w:sz w:val="18"/>
                <w:szCs w:val="18"/>
              </w:rPr>
              <w:t xml:space="preserve">tel. 055 3206950 </w:t>
            </w:r>
            <w:proofErr w:type="spellStart"/>
            <w:r w:rsidRPr="00212980">
              <w:rPr>
                <w:rFonts w:ascii="Trebuchet MS" w:eastAsia="Times New Roman" w:hAnsi="Trebuchet MS" w:cs="Courier New"/>
                <w:sz w:val="18"/>
                <w:szCs w:val="18"/>
              </w:rPr>
              <w:t>cell</w:t>
            </w:r>
            <w:proofErr w:type="spellEnd"/>
            <w:r w:rsidRPr="00212980">
              <w:rPr>
                <w:rFonts w:ascii="Trebuchet MS" w:eastAsia="Times New Roman" w:hAnsi="Trebuchet MS" w:cs="Courier New"/>
                <w:sz w:val="18"/>
                <w:szCs w:val="18"/>
              </w:rPr>
              <w:t>. 3280412088</w:t>
            </w:r>
          </w:p>
          <w:p w:rsidR="00212980" w:rsidRPr="00212980" w:rsidRDefault="00212980" w:rsidP="00945AE4">
            <w:pPr>
              <w:rPr>
                <w:rFonts w:ascii="Trebuchet MS" w:eastAsia="Times New Roman" w:hAnsi="Trebuchet MS" w:cs="Courier New"/>
                <w:sz w:val="18"/>
                <w:szCs w:val="18"/>
              </w:rPr>
            </w:pP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r>
      <w:tr w:rsidR="00212980" w:rsidRPr="00212980" w:rsidTr="00945AE4">
        <w:tc>
          <w:tcPr>
            <w:tcW w:w="1948"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cs="Courier New"/>
                <w:sz w:val="18"/>
                <w:szCs w:val="18"/>
              </w:rPr>
            </w:pPr>
            <w:r w:rsidRPr="00212980">
              <w:rPr>
                <w:rFonts w:ascii="Trebuchet MS" w:hAnsi="Trebuchet MS" w:cs="Courier New"/>
                <w:sz w:val="18"/>
                <w:szCs w:val="18"/>
              </w:rPr>
              <w:lastRenderedPageBreak/>
              <w:t>Istituto superiore della Sanità</w:t>
            </w:r>
          </w:p>
        </w:tc>
        <w:tc>
          <w:tcPr>
            <w:tcW w:w="6240"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r>
      <w:tr w:rsidR="00212980" w:rsidRPr="00212980" w:rsidTr="00945AE4">
        <w:tc>
          <w:tcPr>
            <w:tcW w:w="1948"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r w:rsidRPr="00212980">
              <w:rPr>
                <w:rFonts w:ascii="Trebuchet MS" w:hAnsi="Trebuchet MS" w:cs="Courier New"/>
                <w:sz w:val="18"/>
                <w:szCs w:val="18"/>
              </w:rPr>
              <w:t>ARS - Agenzia Regionale Sanità – Osservatorio di epidemiologia</w:t>
            </w:r>
          </w:p>
        </w:tc>
        <w:tc>
          <w:tcPr>
            <w:tcW w:w="6240" w:type="dxa"/>
          </w:tcPr>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 xml:space="preserve">Direttore Francesco </w:t>
            </w:r>
            <w:proofErr w:type="spellStart"/>
            <w:r w:rsidRPr="00212980">
              <w:rPr>
                <w:rFonts w:ascii="Trebuchet MS" w:hAnsi="Trebuchet MS" w:cs="Courier New"/>
                <w:sz w:val="18"/>
                <w:szCs w:val="18"/>
              </w:rPr>
              <w:t>Cipriani</w:t>
            </w:r>
            <w:proofErr w:type="spellEnd"/>
            <w:r w:rsidRPr="00212980">
              <w:rPr>
                <w:rFonts w:ascii="Trebuchet MS" w:hAnsi="Trebuchet MS" w:cs="Courier New"/>
                <w:sz w:val="18"/>
                <w:szCs w:val="18"/>
              </w:rPr>
              <w:t xml:space="preserve"> </w:t>
            </w:r>
          </w:p>
          <w:p w:rsidR="00212980" w:rsidRPr="00212980" w:rsidRDefault="00BC491F" w:rsidP="00945AE4">
            <w:pPr>
              <w:rPr>
                <w:rStyle w:val="Collegamentoipertestuale"/>
                <w:color w:val="auto"/>
              </w:rPr>
            </w:pPr>
            <w:hyperlink r:id="rId25" w:history="1">
              <w:r w:rsidR="00212980" w:rsidRPr="00212980">
                <w:rPr>
                  <w:rStyle w:val="Collegamentoipertestuale"/>
                  <w:color w:val="auto"/>
                </w:rPr>
                <w:t>francesco.cipriani@ars.toscana.it</w:t>
              </w:r>
            </w:hyperlink>
          </w:p>
          <w:p w:rsidR="00212980" w:rsidRPr="00212980" w:rsidRDefault="00212980" w:rsidP="00945AE4">
            <w:pPr>
              <w:rPr>
                <w:rFonts w:ascii="Trebuchet MS" w:hAnsi="Trebuchet MS" w:cs="Courier New"/>
                <w:sz w:val="18"/>
                <w:szCs w:val="18"/>
              </w:rPr>
            </w:pPr>
            <w:proofErr w:type="spellStart"/>
            <w:r w:rsidRPr="00212980">
              <w:rPr>
                <w:rFonts w:ascii="Trebuchet MS" w:hAnsi="Trebuchet MS" w:cs="Courier New"/>
                <w:sz w:val="18"/>
                <w:szCs w:val="18"/>
              </w:rPr>
              <w:t>cell</w:t>
            </w:r>
            <w:proofErr w:type="spellEnd"/>
            <w:r w:rsidRPr="00212980">
              <w:rPr>
                <w:rFonts w:ascii="Trebuchet MS" w:hAnsi="Trebuchet MS" w:cs="Courier New"/>
                <w:sz w:val="18"/>
                <w:szCs w:val="18"/>
              </w:rPr>
              <w:t xml:space="preserve"> 3389424914 </w:t>
            </w:r>
            <w:proofErr w:type="spellStart"/>
            <w:r w:rsidRPr="00212980">
              <w:rPr>
                <w:rFonts w:ascii="Trebuchet MS" w:hAnsi="Trebuchet MS" w:cs="Courier New"/>
                <w:sz w:val="18"/>
                <w:szCs w:val="18"/>
              </w:rPr>
              <w:t>tel</w:t>
            </w:r>
            <w:proofErr w:type="spellEnd"/>
            <w:r w:rsidRPr="00212980">
              <w:rPr>
                <w:rFonts w:ascii="Trebuchet MS" w:hAnsi="Trebuchet MS" w:cs="Courier New"/>
                <w:sz w:val="18"/>
                <w:szCs w:val="18"/>
              </w:rPr>
              <w:t xml:space="preserve"> 0554624367 </w:t>
            </w:r>
          </w:p>
          <w:p w:rsidR="00212980" w:rsidRPr="00212980" w:rsidRDefault="00212980" w:rsidP="00945AE4">
            <w:pPr>
              <w:rPr>
                <w:rStyle w:val="Collegamentoipertestuale"/>
                <w:color w:val="auto"/>
              </w:rPr>
            </w:pPr>
            <w:r w:rsidRPr="00212980">
              <w:rPr>
                <w:rFonts w:ascii="Trebuchet MS" w:hAnsi="Trebuchet MS" w:cs="Courier New"/>
                <w:sz w:val="18"/>
                <w:szCs w:val="18"/>
              </w:rPr>
              <w:t xml:space="preserve">Daniela Nuvolone </w:t>
            </w:r>
            <w:hyperlink r:id="rId26" w:history="1">
              <w:r w:rsidRPr="00212980">
                <w:rPr>
                  <w:rStyle w:val="Collegamentoipertestuale"/>
                  <w:color w:val="auto"/>
                </w:rPr>
                <w:t>daniela.nuvolone@ars.toscana.it</w:t>
              </w:r>
            </w:hyperlink>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roofErr w:type="spellStart"/>
            <w:r w:rsidRPr="00212980">
              <w:rPr>
                <w:rFonts w:ascii="Trebuchet MS" w:eastAsia="Times New Roman" w:hAnsi="Trebuchet MS" w:cs="Courier New"/>
                <w:sz w:val="18"/>
                <w:szCs w:val="18"/>
              </w:rPr>
              <w:t>Cell</w:t>
            </w:r>
            <w:proofErr w:type="spellEnd"/>
            <w:r w:rsidRPr="00212980">
              <w:rPr>
                <w:rFonts w:ascii="Trebuchet MS" w:eastAsia="Times New Roman" w:hAnsi="Trebuchet MS" w:cs="Courier New"/>
                <w:sz w:val="18"/>
                <w:szCs w:val="18"/>
              </w:rPr>
              <w:t xml:space="preserve">. 3480005648 </w:t>
            </w:r>
            <w:proofErr w:type="spellStart"/>
            <w:r w:rsidRPr="00212980">
              <w:rPr>
                <w:rFonts w:ascii="Trebuchet MS" w:eastAsia="Times New Roman" w:hAnsi="Trebuchet MS" w:cs="Courier New"/>
                <w:sz w:val="18"/>
                <w:szCs w:val="18"/>
              </w:rPr>
              <w:t>tel</w:t>
            </w:r>
            <w:proofErr w:type="spellEnd"/>
            <w:r w:rsidRPr="00212980">
              <w:rPr>
                <w:rFonts w:ascii="Trebuchet MS" w:eastAsia="Times New Roman" w:hAnsi="Trebuchet MS" w:cs="Courier New"/>
                <w:sz w:val="18"/>
                <w:szCs w:val="18"/>
              </w:rPr>
              <w:t xml:space="preserve"> 0554624381 fax 0554624330</w:t>
            </w: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r>
      <w:tr w:rsidR="00212980" w:rsidRPr="00212980" w:rsidTr="00945AE4">
        <w:tc>
          <w:tcPr>
            <w:tcW w:w="1948" w:type="dxa"/>
          </w:tcPr>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 xml:space="preserve">ASL 12 - Dipartimento Prevenzione </w:t>
            </w:r>
          </w:p>
          <w:p w:rsidR="00212980" w:rsidRPr="00212980" w:rsidRDefault="00212980" w:rsidP="00945AE4">
            <w:pPr>
              <w:rPr>
                <w:rFonts w:ascii="Trebuchet MS" w:eastAsia="Times New Roman" w:hAnsi="Trebuchet MS" w:cs="Courier New"/>
                <w:sz w:val="18"/>
                <w:szCs w:val="18"/>
              </w:rPr>
            </w:pPr>
          </w:p>
        </w:tc>
        <w:tc>
          <w:tcPr>
            <w:tcW w:w="6240" w:type="dxa"/>
          </w:tcPr>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 xml:space="preserve">Dott.ssa Aragona   </w:t>
            </w:r>
            <w:hyperlink r:id="rId27" w:history="1">
              <w:r w:rsidRPr="00212980">
                <w:rPr>
                  <w:rStyle w:val="Collegamentoipertestuale"/>
                  <w:color w:val="auto"/>
                </w:rPr>
                <w:t>i.aragona@usl12.toscana.it</w:t>
              </w:r>
            </w:hyperlink>
            <w:r w:rsidRPr="00212980">
              <w:rPr>
                <w:rStyle w:val="Collegamentoipertestuale"/>
                <w:color w:val="auto"/>
              </w:rPr>
              <w:t xml:space="preserve"> </w:t>
            </w:r>
            <w:r w:rsidRPr="00212980">
              <w:rPr>
                <w:rFonts w:ascii="Trebuchet MS" w:hAnsi="Trebuchet MS" w:cs="Arial"/>
                <w:sz w:val="16"/>
                <w:szCs w:val="16"/>
              </w:rPr>
              <w:t>0584/6058802</w:t>
            </w:r>
          </w:p>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 xml:space="preserve">Dott. Stefano </w:t>
            </w:r>
            <w:proofErr w:type="spellStart"/>
            <w:r w:rsidRPr="00212980">
              <w:rPr>
                <w:rFonts w:ascii="Trebuchet MS" w:hAnsi="Trebuchet MS" w:cs="Courier New"/>
                <w:sz w:val="18"/>
                <w:szCs w:val="18"/>
              </w:rPr>
              <w:t>Pieroni</w:t>
            </w:r>
            <w:proofErr w:type="spellEnd"/>
            <w:r w:rsidRPr="00212980">
              <w:rPr>
                <w:rFonts w:ascii="Trebuchet MS" w:hAnsi="Trebuchet MS" w:cs="Courier New"/>
                <w:sz w:val="18"/>
                <w:szCs w:val="18"/>
              </w:rPr>
              <w:t xml:space="preserve"> </w:t>
            </w:r>
            <w:hyperlink r:id="rId28" w:history="1">
              <w:r w:rsidRPr="00212980">
                <w:rPr>
                  <w:rStyle w:val="Collegamentoipertestuale"/>
                  <w:color w:val="auto"/>
                </w:rPr>
                <w:t>s.pieroni@usl12.toscana.it</w:t>
              </w:r>
            </w:hyperlink>
            <w:r w:rsidRPr="00212980">
              <w:rPr>
                <w:rStyle w:val="Collegamentoipertestuale"/>
                <w:color w:val="auto"/>
              </w:rPr>
              <w:t xml:space="preserve"> </w:t>
            </w:r>
            <w:r w:rsidRPr="00212980">
              <w:rPr>
                <w:rFonts w:ascii="Trebuchet MS" w:hAnsi="Trebuchet MS" w:cs="Arial"/>
                <w:sz w:val="16"/>
                <w:szCs w:val="16"/>
              </w:rPr>
              <w:t>0584/6059310</w:t>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r>
      <w:tr w:rsidR="00212980" w:rsidRPr="00212980" w:rsidTr="00945AE4">
        <w:tc>
          <w:tcPr>
            <w:tcW w:w="1948" w:type="dxa"/>
          </w:tcPr>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 xml:space="preserve">Laboratorio Sanità Pubblica Area Vasta Toscana Sud Est  Azienda USL 7 Strada del Ruffolo </w:t>
            </w:r>
            <w:r w:rsidRPr="00212980">
              <w:rPr>
                <w:rFonts w:ascii="Trebuchet MS" w:hAnsi="Trebuchet MS" w:cs="Courier New"/>
                <w:sz w:val="18"/>
                <w:szCs w:val="18"/>
              </w:rPr>
              <w:br/>
              <w:t>53100 Siena</w:t>
            </w:r>
          </w:p>
        </w:tc>
        <w:tc>
          <w:tcPr>
            <w:tcW w:w="6240" w:type="dxa"/>
          </w:tcPr>
          <w:p w:rsidR="00212980" w:rsidRPr="00212980" w:rsidRDefault="00212980" w:rsidP="00945AE4">
            <w:pPr>
              <w:pStyle w:val="Default"/>
              <w:rPr>
                <w:rFonts w:ascii="Trebuchet MS" w:hAnsi="Trebuchet MS" w:cs="Courier New"/>
                <w:color w:val="auto"/>
                <w:sz w:val="18"/>
                <w:szCs w:val="18"/>
              </w:rPr>
            </w:pPr>
            <w:r w:rsidRPr="00212980">
              <w:rPr>
                <w:rFonts w:ascii="Trebuchet MS" w:hAnsi="Trebuchet MS" w:cs="Courier New"/>
                <w:color w:val="auto"/>
                <w:sz w:val="18"/>
                <w:szCs w:val="18"/>
              </w:rPr>
              <w:t xml:space="preserve">Direttore Dott. Gianfranco </w:t>
            </w:r>
            <w:proofErr w:type="spellStart"/>
            <w:r w:rsidRPr="00212980">
              <w:rPr>
                <w:rFonts w:ascii="Trebuchet MS" w:hAnsi="Trebuchet MS" w:cs="Courier New"/>
                <w:color w:val="auto"/>
                <w:sz w:val="18"/>
                <w:szCs w:val="18"/>
              </w:rPr>
              <w:t>Sciarra</w:t>
            </w:r>
            <w:proofErr w:type="spellEnd"/>
            <w:r w:rsidRPr="00212980">
              <w:rPr>
                <w:rFonts w:ascii="Trebuchet MS" w:hAnsi="Trebuchet MS" w:cs="Courier New"/>
                <w:color w:val="auto"/>
                <w:sz w:val="18"/>
                <w:szCs w:val="18"/>
              </w:rPr>
              <w:t xml:space="preserve"> </w:t>
            </w:r>
            <w:r w:rsidRPr="00212980">
              <w:rPr>
                <w:rFonts w:ascii="Trebuchet MS" w:hAnsi="Trebuchet MS" w:cs="Courier New"/>
                <w:color w:val="auto"/>
                <w:sz w:val="18"/>
                <w:szCs w:val="18"/>
              </w:rPr>
              <w:br/>
              <w:t xml:space="preserve">Tel. 0577 536663 / 536752 Fax 0577 536754 </w:t>
            </w:r>
            <w:r w:rsidRPr="00212980">
              <w:rPr>
                <w:rFonts w:ascii="Trebuchet MS" w:hAnsi="Trebuchet MS" w:cs="Courier New"/>
                <w:color w:val="auto"/>
                <w:sz w:val="18"/>
                <w:szCs w:val="18"/>
              </w:rPr>
              <w:br/>
              <w:t xml:space="preserve">Cellulare: 335 5389583 </w:t>
            </w:r>
            <w:r w:rsidRPr="00212980">
              <w:rPr>
                <w:rFonts w:ascii="Trebuchet MS" w:hAnsi="Trebuchet MS" w:cs="Courier New"/>
                <w:color w:val="auto"/>
                <w:sz w:val="18"/>
                <w:szCs w:val="18"/>
              </w:rPr>
              <w:br/>
              <w:t xml:space="preserve">e-mail: </w:t>
            </w:r>
            <w:hyperlink r:id="rId29" w:history="1">
              <w:r w:rsidRPr="00212980">
                <w:rPr>
                  <w:rStyle w:val="Collegamentoipertestuale"/>
                  <w:rFonts w:asciiTheme="minorHAnsi" w:hAnsiTheme="minorHAnsi" w:cstheme="minorBidi"/>
                  <w:color w:val="auto"/>
                  <w:sz w:val="22"/>
                  <w:szCs w:val="22"/>
                </w:rPr>
                <w:t>g.sciarra@usl7.toscana.it</w:t>
              </w:r>
            </w:hyperlink>
            <w:r w:rsidRPr="00212980">
              <w:rPr>
                <w:rStyle w:val="Collegamentoipertestuale"/>
                <w:rFonts w:asciiTheme="minorHAnsi" w:hAnsiTheme="minorHAnsi" w:cstheme="minorBidi"/>
                <w:color w:val="auto"/>
                <w:sz w:val="22"/>
                <w:szCs w:val="22"/>
              </w:rPr>
              <w:t xml:space="preserve"> </w:t>
            </w:r>
            <w:r w:rsidRPr="00212980">
              <w:rPr>
                <w:rStyle w:val="Collegamentoipertestuale"/>
                <w:rFonts w:asciiTheme="minorHAnsi" w:hAnsiTheme="minorHAnsi" w:cstheme="minorBidi"/>
                <w:color w:val="auto"/>
                <w:sz w:val="22"/>
                <w:szCs w:val="22"/>
              </w:rPr>
              <w:br/>
            </w:r>
            <w:r w:rsidRPr="00212980">
              <w:rPr>
                <w:rFonts w:ascii="Trebuchet MS" w:hAnsi="Trebuchet MS" w:cs="Courier New"/>
                <w:color w:val="auto"/>
                <w:sz w:val="18"/>
                <w:szCs w:val="18"/>
              </w:rPr>
              <w:t xml:space="preserve">Sito web: </w:t>
            </w:r>
            <w:hyperlink r:id="rId30" w:history="1">
              <w:r w:rsidRPr="00212980">
                <w:rPr>
                  <w:rStyle w:val="Collegamentoipertestuale"/>
                  <w:rFonts w:ascii="Trebuchet MS" w:hAnsi="Trebuchet MS" w:cs="Courier New"/>
                  <w:color w:val="auto"/>
                  <w:sz w:val="18"/>
                  <w:szCs w:val="18"/>
                </w:rPr>
                <w:t>http://www.usl7.toscana.it/labsp/</w:t>
              </w:r>
            </w:hyperlink>
            <w:r w:rsidRPr="00212980">
              <w:rPr>
                <w:rFonts w:ascii="Trebuchet MS" w:hAnsi="Trebuchet MS" w:cs="Courier New"/>
                <w:color w:val="auto"/>
                <w:sz w:val="18"/>
                <w:szCs w:val="18"/>
              </w:rPr>
              <w:t xml:space="preserve"> </w:t>
            </w:r>
            <w:r w:rsidRPr="00212980">
              <w:rPr>
                <w:rFonts w:ascii="Trebuchet MS" w:hAnsi="Trebuchet MS" w:cs="Courier New"/>
                <w:color w:val="auto"/>
                <w:sz w:val="18"/>
                <w:szCs w:val="18"/>
              </w:rPr>
              <w:br/>
              <w:t xml:space="preserve">PEC: </w:t>
            </w:r>
            <w:hyperlink r:id="rId31" w:history="1">
              <w:r w:rsidRPr="00212980">
                <w:rPr>
                  <w:rStyle w:val="Collegamentoipertestuale"/>
                  <w:rFonts w:ascii="Trebuchet MS" w:hAnsi="Trebuchet MS" w:cs="Courier New"/>
                  <w:color w:val="auto"/>
                  <w:sz w:val="18"/>
                  <w:szCs w:val="18"/>
                </w:rPr>
                <w:t>laboratoriosanitapubblica.ausl7@postacert.toscana.it</w:t>
              </w:r>
            </w:hyperlink>
          </w:p>
          <w:p w:rsidR="00212980" w:rsidRPr="00212980" w:rsidRDefault="00212980" w:rsidP="00945AE4">
            <w:pPr>
              <w:pStyle w:val="Default"/>
              <w:rPr>
                <w:rFonts w:ascii="Trebuchet MS" w:hAnsi="Trebuchet MS" w:cs="Courier New"/>
                <w:color w:val="auto"/>
                <w:sz w:val="18"/>
                <w:szCs w:val="18"/>
              </w:rPr>
            </w:pP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r>
      <w:tr w:rsidR="00212980" w:rsidRPr="00212980" w:rsidTr="00945AE4">
        <w:tc>
          <w:tcPr>
            <w:tcW w:w="1948" w:type="dxa"/>
          </w:tcPr>
          <w:p w:rsidR="00212980" w:rsidRPr="00212980" w:rsidRDefault="00212980" w:rsidP="00945AE4">
            <w:pPr>
              <w:rPr>
                <w:rFonts w:ascii="Trebuchet MS" w:hAnsi="Trebuchet MS" w:cs="Courier New"/>
                <w:sz w:val="18"/>
                <w:szCs w:val="18"/>
              </w:rPr>
            </w:pPr>
            <w:r w:rsidRPr="00212980">
              <w:rPr>
                <w:rFonts w:ascii="Trebuchet MS" w:hAnsi="Trebuchet MS" w:cs="Courier New"/>
                <w:bCs/>
                <w:sz w:val="18"/>
                <w:szCs w:val="18"/>
              </w:rPr>
              <w:t>L</w:t>
            </w:r>
            <w:r w:rsidRPr="00212980">
              <w:rPr>
                <w:rFonts w:ascii="Trebuchet MS" w:hAnsi="Trebuchet MS" w:cs="Courier New"/>
                <w:sz w:val="18"/>
                <w:szCs w:val="18"/>
              </w:rPr>
              <w:t xml:space="preserve">aboratorio di Sanità Pubblica </w:t>
            </w:r>
          </w:p>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di Area Vasta Toscana Nord Ovest – Azienda USL 2 Lucca</w:t>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c>
          <w:tcPr>
            <w:tcW w:w="6240" w:type="dxa"/>
          </w:tcPr>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 xml:space="preserve">Direttore dott. Marco </w:t>
            </w:r>
            <w:proofErr w:type="spellStart"/>
            <w:r w:rsidRPr="00212980">
              <w:rPr>
                <w:rFonts w:ascii="Trebuchet MS" w:hAnsi="Trebuchet MS" w:cs="Courier New"/>
                <w:sz w:val="18"/>
                <w:szCs w:val="18"/>
              </w:rPr>
              <w:t>Vincentini</w:t>
            </w:r>
            <w:proofErr w:type="spellEnd"/>
            <w:r w:rsidRPr="00212980">
              <w:rPr>
                <w:rFonts w:ascii="Trebuchet MS" w:hAnsi="Trebuchet MS" w:cs="Courier New"/>
                <w:sz w:val="18"/>
                <w:szCs w:val="18"/>
              </w:rPr>
              <w:t xml:space="preserve"> </w:t>
            </w:r>
          </w:p>
          <w:p w:rsidR="00212980" w:rsidRPr="00212980" w:rsidRDefault="00BC491F" w:rsidP="00945AE4">
            <w:pPr>
              <w:rPr>
                <w:rStyle w:val="Collegamentoipertestuale"/>
                <w:color w:val="auto"/>
              </w:rPr>
            </w:pPr>
            <w:hyperlink r:id="rId32" w:history="1">
              <w:r w:rsidR="00212980" w:rsidRPr="00212980">
                <w:rPr>
                  <w:rStyle w:val="Collegamentoipertestuale"/>
                  <w:color w:val="auto"/>
                </w:rPr>
                <w:t>lsp@usl2.toscana.it</w:t>
              </w:r>
            </w:hyperlink>
          </w:p>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 xml:space="preserve">Telefono 0583 449191 </w:t>
            </w:r>
          </w:p>
          <w:p w:rsidR="00212980" w:rsidRPr="00212980" w:rsidRDefault="00212980" w:rsidP="00945AE4">
            <w:pPr>
              <w:rPr>
                <w:rFonts w:ascii="Trebuchet MS" w:eastAsia="Times New Roman" w:hAnsi="Trebuchet MS" w:cs="Courier New"/>
                <w:sz w:val="18"/>
                <w:szCs w:val="18"/>
              </w:rPr>
            </w:pP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r>
      <w:tr w:rsidR="00212980" w:rsidRPr="00212980" w:rsidTr="00945AE4">
        <w:tc>
          <w:tcPr>
            <w:tcW w:w="1948"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cs="Courier New"/>
                <w:sz w:val="18"/>
                <w:szCs w:val="18"/>
              </w:rPr>
            </w:pPr>
            <w:r w:rsidRPr="00212980">
              <w:rPr>
                <w:rFonts w:ascii="Trebuchet MS" w:hAnsi="Trebuchet MS" w:cs="Courier New"/>
                <w:sz w:val="18"/>
                <w:szCs w:val="18"/>
              </w:rPr>
              <w:t>AIT – Toscana</w:t>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c>
          <w:tcPr>
            <w:tcW w:w="6240"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Collegamentoipertestuale"/>
                <w:color w:val="auto"/>
              </w:rPr>
            </w:pPr>
            <w:r w:rsidRPr="00212980">
              <w:rPr>
                <w:rFonts w:ascii="Trebuchet MS" w:hAnsi="Trebuchet MS" w:cs="Courier New"/>
                <w:sz w:val="18"/>
                <w:szCs w:val="18"/>
              </w:rPr>
              <w:t xml:space="preserve">Direttore Generale Alessandro </w:t>
            </w:r>
            <w:proofErr w:type="spellStart"/>
            <w:r w:rsidRPr="00212980">
              <w:rPr>
                <w:rFonts w:ascii="Trebuchet MS" w:hAnsi="Trebuchet MS" w:cs="Courier New"/>
                <w:sz w:val="18"/>
                <w:szCs w:val="18"/>
              </w:rPr>
              <w:t>Mazzei</w:t>
            </w:r>
            <w:proofErr w:type="spellEnd"/>
            <w:r w:rsidRPr="00212980">
              <w:rPr>
                <w:rFonts w:ascii="Trebuchet MS" w:hAnsi="Trebuchet MS" w:cs="Courier New"/>
                <w:sz w:val="18"/>
                <w:szCs w:val="18"/>
              </w:rPr>
              <w:t xml:space="preserve"> </w:t>
            </w:r>
            <w:hyperlink r:id="rId33" w:history="1">
              <w:r w:rsidRPr="00212980">
                <w:rPr>
                  <w:rStyle w:val="Collegamentoipertestuale"/>
                  <w:color w:val="auto"/>
                </w:rPr>
                <w:t>a.mazzei@autoritaidrica.toscana.it</w:t>
              </w:r>
            </w:hyperlink>
            <w:r w:rsidRPr="00212980">
              <w:rPr>
                <w:rStyle w:val="Collegamentoipertestuale"/>
                <w:color w:val="auto"/>
              </w:rPr>
              <w:t xml:space="preserve"> </w:t>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Collegamentoipertestuale"/>
                <w:color w:val="auto"/>
              </w:rPr>
            </w:pPr>
            <w:proofErr w:type="spellStart"/>
            <w:r w:rsidRPr="00212980">
              <w:rPr>
                <w:rFonts w:ascii="Trebuchet MS" w:hAnsi="Trebuchet MS" w:cs="Courier New"/>
                <w:sz w:val="18"/>
                <w:szCs w:val="18"/>
              </w:rPr>
              <w:t>Ing.Lorenzo</w:t>
            </w:r>
            <w:proofErr w:type="spellEnd"/>
            <w:r w:rsidRPr="00212980">
              <w:rPr>
                <w:rFonts w:ascii="Trebuchet MS" w:hAnsi="Trebuchet MS" w:cs="Courier New"/>
                <w:sz w:val="18"/>
                <w:szCs w:val="18"/>
              </w:rPr>
              <w:t xml:space="preserve"> </w:t>
            </w:r>
            <w:proofErr w:type="spellStart"/>
            <w:r w:rsidRPr="00212980">
              <w:rPr>
                <w:rFonts w:ascii="Trebuchet MS" w:hAnsi="Trebuchet MS" w:cs="Courier New"/>
                <w:sz w:val="18"/>
                <w:szCs w:val="18"/>
              </w:rPr>
              <w:t>Maresca</w:t>
            </w:r>
            <w:proofErr w:type="spellEnd"/>
            <w:r w:rsidRPr="00212980">
              <w:rPr>
                <w:rFonts w:ascii="Trebuchet MS" w:hAnsi="Trebuchet MS" w:cs="Courier New"/>
                <w:sz w:val="18"/>
                <w:szCs w:val="18"/>
              </w:rPr>
              <w:t xml:space="preserve"> </w:t>
            </w:r>
            <w:hyperlink r:id="rId34" w:history="1">
              <w:r w:rsidRPr="00212980">
                <w:rPr>
                  <w:rStyle w:val="Collegamentoipertestuale"/>
                  <w:color w:val="auto"/>
                </w:rPr>
                <w:t>l.maresca@autoritaidrica.toscana.it</w:t>
              </w:r>
            </w:hyperlink>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r>
      <w:tr w:rsidR="00212980" w:rsidRPr="00212980" w:rsidTr="00945AE4">
        <w:tc>
          <w:tcPr>
            <w:tcW w:w="1948" w:type="dxa"/>
          </w:tcPr>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GAIA spa</w:t>
            </w:r>
          </w:p>
          <w:p w:rsidR="00212980" w:rsidRPr="00212980" w:rsidRDefault="00212980" w:rsidP="00945AE4">
            <w:pPr>
              <w:rPr>
                <w:rFonts w:ascii="Trebuchet MS" w:hAnsi="Trebuchet MS" w:cs="Courier New"/>
                <w:sz w:val="18"/>
                <w:szCs w:val="18"/>
              </w:rPr>
            </w:pP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c>
          <w:tcPr>
            <w:tcW w:w="6240"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Collegamentoipertestuale"/>
                <w:rFonts w:ascii="Trebuchet MS" w:hAnsi="Trebuchet MS"/>
                <w:color w:val="auto"/>
                <w:sz w:val="18"/>
                <w:szCs w:val="18"/>
              </w:rPr>
            </w:pPr>
            <w:r w:rsidRPr="00212980">
              <w:rPr>
                <w:rFonts w:ascii="Trebuchet MS" w:hAnsi="Trebuchet MS" w:cs="Courier New"/>
                <w:sz w:val="18"/>
                <w:szCs w:val="18"/>
              </w:rPr>
              <w:t xml:space="preserve">Direttore Generale Paolo </w:t>
            </w:r>
            <w:proofErr w:type="spellStart"/>
            <w:r w:rsidRPr="00212980">
              <w:rPr>
                <w:rFonts w:ascii="Trebuchet MS" w:hAnsi="Trebuchet MS" w:cs="Courier New"/>
                <w:sz w:val="18"/>
                <w:szCs w:val="18"/>
              </w:rPr>
              <w:t>Peruzzi</w:t>
            </w:r>
            <w:proofErr w:type="spellEnd"/>
            <w:r w:rsidRPr="00212980">
              <w:rPr>
                <w:rFonts w:ascii="Trebuchet MS" w:hAnsi="Trebuchet MS" w:cs="Courier New"/>
                <w:sz w:val="18"/>
                <w:szCs w:val="18"/>
              </w:rPr>
              <w:t xml:space="preserve">, </w:t>
            </w:r>
            <w:hyperlink r:id="rId35" w:history="1">
              <w:r w:rsidRPr="00212980">
                <w:rPr>
                  <w:rStyle w:val="Collegamentoipertestuale"/>
                  <w:color w:val="auto"/>
                </w:rPr>
                <w:t>paolo.peruzzi@gaia-spa.it</w:t>
              </w:r>
            </w:hyperlink>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Collegamentoipertestuale"/>
                <w:rFonts w:ascii="Trebuchet MS" w:hAnsi="Trebuchet MS"/>
                <w:color w:val="auto"/>
                <w:sz w:val="18"/>
                <w:szCs w:val="18"/>
              </w:rPr>
            </w:pPr>
            <w:r w:rsidRPr="00212980">
              <w:rPr>
                <w:rFonts w:ascii="Trebuchet MS" w:hAnsi="Trebuchet MS" w:cs="Courier New"/>
                <w:sz w:val="18"/>
                <w:szCs w:val="18"/>
              </w:rPr>
              <w:t xml:space="preserve">Dirigente Area Tecnica Francesco Di Martino, </w:t>
            </w:r>
            <w:hyperlink r:id="rId36" w:history="1">
              <w:r w:rsidRPr="00212980">
                <w:rPr>
                  <w:rStyle w:val="Collegamentoipertestuale"/>
                  <w:color w:val="auto"/>
                </w:rPr>
                <w:t>francesco.dimartino@gaia-spa.it</w:t>
              </w:r>
            </w:hyperlink>
          </w:p>
          <w:p w:rsidR="00212980" w:rsidRPr="00212980" w:rsidRDefault="00212980" w:rsidP="00945AE4">
            <w:pPr>
              <w:rPr>
                <w:rStyle w:val="Collegamentoipertestuale"/>
                <w:color w:val="auto"/>
              </w:rPr>
            </w:pPr>
            <w:r w:rsidRPr="00212980">
              <w:rPr>
                <w:rFonts w:ascii="Trebuchet MS" w:hAnsi="Trebuchet MS" w:cs="Courier New"/>
                <w:sz w:val="18"/>
                <w:szCs w:val="18"/>
              </w:rPr>
              <w:t xml:space="preserve">Dirigente Servizio Fognatura e Depurazione Daniele </w:t>
            </w:r>
            <w:proofErr w:type="spellStart"/>
            <w:r w:rsidRPr="00212980">
              <w:rPr>
                <w:rFonts w:ascii="Trebuchet MS" w:hAnsi="Trebuchet MS" w:cs="Courier New"/>
                <w:sz w:val="18"/>
                <w:szCs w:val="18"/>
              </w:rPr>
              <w:t>Franceschini</w:t>
            </w:r>
            <w:proofErr w:type="spellEnd"/>
            <w:r w:rsidRPr="00212980">
              <w:rPr>
                <w:rFonts w:ascii="Trebuchet MS" w:hAnsi="Trebuchet MS" w:cs="Courier New"/>
                <w:sz w:val="18"/>
                <w:szCs w:val="18"/>
              </w:rPr>
              <w:t xml:space="preserve"> </w:t>
            </w:r>
            <w:hyperlink r:id="rId37" w:history="1">
              <w:r w:rsidRPr="00212980">
                <w:rPr>
                  <w:rStyle w:val="Collegamentoipertestuale"/>
                  <w:color w:val="auto"/>
                </w:rPr>
                <w:t>daniele.franceschini@gaia-spa.it</w:t>
              </w:r>
            </w:hyperlink>
          </w:p>
          <w:p w:rsidR="00212980" w:rsidRPr="00212980" w:rsidRDefault="00212980" w:rsidP="00945AE4">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r>
      <w:tr w:rsidR="00212980" w:rsidRPr="00212980" w:rsidTr="00945AE4">
        <w:tc>
          <w:tcPr>
            <w:tcW w:w="1948"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r w:rsidRPr="00212980">
              <w:rPr>
                <w:rFonts w:ascii="Trebuchet MS" w:hAnsi="Trebuchet MS" w:cs="Courier New"/>
                <w:sz w:val="18"/>
                <w:szCs w:val="18"/>
              </w:rPr>
              <w:t xml:space="preserve">ICCOM Cnr UOS - Pisa Area della Ricerca via G. </w:t>
            </w:r>
            <w:proofErr w:type="spellStart"/>
            <w:r w:rsidRPr="00212980">
              <w:rPr>
                <w:rFonts w:ascii="Trebuchet MS" w:hAnsi="Trebuchet MS" w:cs="Courier New"/>
                <w:sz w:val="18"/>
                <w:szCs w:val="18"/>
              </w:rPr>
              <w:t>Moruzzi</w:t>
            </w:r>
            <w:proofErr w:type="spellEnd"/>
            <w:r w:rsidRPr="00212980">
              <w:rPr>
                <w:rFonts w:ascii="Trebuchet MS" w:hAnsi="Trebuchet MS" w:cs="Courier New"/>
                <w:sz w:val="18"/>
                <w:szCs w:val="18"/>
              </w:rPr>
              <w:t xml:space="preserve"> 1, 56124 Pisa</w:t>
            </w:r>
          </w:p>
        </w:tc>
        <w:tc>
          <w:tcPr>
            <w:tcW w:w="6240"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Collegamentoipertestuale"/>
                <w:color w:val="auto"/>
              </w:rPr>
            </w:pPr>
            <w:r w:rsidRPr="00212980">
              <w:rPr>
                <w:rFonts w:ascii="Trebuchet MS" w:hAnsi="Trebuchet MS" w:cs="Courier New"/>
                <w:sz w:val="18"/>
                <w:szCs w:val="18"/>
              </w:rPr>
              <w:t>Laboratorio di Chimica Analitica Strumentale</w:t>
            </w:r>
            <w:r w:rsidRPr="00212980">
              <w:rPr>
                <w:rFonts w:ascii="Trebuchet MS" w:hAnsi="Trebuchet MS"/>
              </w:rPr>
              <w:t xml:space="preserve"> </w:t>
            </w:r>
            <w:r w:rsidRPr="00212980">
              <w:rPr>
                <w:rFonts w:ascii="Trebuchet MS" w:hAnsi="Trebuchet MS" w:cs="Courier New"/>
                <w:sz w:val="18"/>
                <w:szCs w:val="18"/>
              </w:rPr>
              <w:t xml:space="preserve">Dott.ssa Emilia Bramanti e-mail  </w:t>
            </w:r>
            <w:hyperlink r:id="rId38" w:history="1">
              <w:r w:rsidRPr="00212980">
                <w:rPr>
                  <w:rStyle w:val="Collegamentoipertestuale"/>
                  <w:color w:val="auto"/>
                </w:rPr>
                <w:t>bramanti@pi.iccom.cnr.it</w:t>
              </w:r>
            </w:hyperlink>
          </w:p>
          <w:p w:rsidR="00212980" w:rsidRPr="00212980" w:rsidRDefault="00212980" w:rsidP="00945AE4">
            <w:pPr>
              <w:rPr>
                <w:rFonts w:ascii="Trebuchet MS" w:hAnsi="Trebuchet MS" w:cs="Courier New"/>
                <w:sz w:val="18"/>
                <w:szCs w:val="18"/>
              </w:rPr>
            </w:pPr>
            <w:proofErr w:type="spellStart"/>
            <w:r w:rsidRPr="00212980">
              <w:rPr>
                <w:rFonts w:ascii="Trebuchet MS" w:hAnsi="Trebuchet MS" w:cs="Courier New"/>
                <w:sz w:val="18"/>
                <w:szCs w:val="18"/>
              </w:rPr>
              <w:t>Telephone</w:t>
            </w:r>
            <w:proofErr w:type="spellEnd"/>
            <w:r w:rsidRPr="00212980">
              <w:rPr>
                <w:rFonts w:ascii="Trebuchet MS" w:hAnsi="Trebuchet MS" w:cs="Courier New"/>
                <w:sz w:val="18"/>
                <w:szCs w:val="18"/>
              </w:rPr>
              <w:t xml:space="preserve">: +39 050 315.2293  Fax:  +39 050 315.2555 </w:t>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hAnsi="Trebuchet MS" w:cs="Courier New"/>
                <w:sz w:val="18"/>
                <w:szCs w:val="18"/>
              </w:rPr>
            </w:pP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r w:rsidRPr="00212980">
              <w:rPr>
                <w:rFonts w:ascii="Trebuchet MS" w:hAnsi="Trebuchet MS" w:cs="Courier New"/>
                <w:sz w:val="18"/>
                <w:szCs w:val="18"/>
              </w:rPr>
              <w:t xml:space="preserve">Istituto di Chimica dei Composti Organometallici, Dott. Massimo Onor </w:t>
            </w:r>
            <w:hyperlink r:id="rId39" w:history="1">
              <w:r w:rsidRPr="00212980">
                <w:rPr>
                  <w:rStyle w:val="Collegamentoipertestuale"/>
                  <w:color w:val="auto"/>
                </w:rPr>
                <w:t>onor@pi.iccom.cnr.it</w:t>
              </w:r>
            </w:hyperlink>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r>
      <w:tr w:rsidR="00212980" w:rsidRPr="00212980" w:rsidTr="00945AE4">
        <w:tc>
          <w:tcPr>
            <w:tcW w:w="1948" w:type="dxa"/>
          </w:tcPr>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 xml:space="preserve">Università Pisa - Dipartimento scienze della terra </w:t>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c>
          <w:tcPr>
            <w:tcW w:w="6240" w:type="dxa"/>
          </w:tcPr>
          <w:p w:rsidR="00212980" w:rsidRPr="00212980" w:rsidRDefault="00212980" w:rsidP="00945AE4">
            <w:pPr>
              <w:rPr>
                <w:rStyle w:val="Collegamentoipertestuale"/>
                <w:color w:val="auto"/>
              </w:rPr>
            </w:pPr>
            <w:proofErr w:type="spellStart"/>
            <w:r w:rsidRPr="00212980">
              <w:rPr>
                <w:rFonts w:ascii="Trebuchet MS" w:hAnsi="Trebuchet MS" w:cs="Courier New"/>
                <w:sz w:val="18"/>
                <w:szCs w:val="18"/>
              </w:rPr>
              <w:t>Dott</w:t>
            </w:r>
            <w:proofErr w:type="spellEnd"/>
            <w:r w:rsidRPr="00212980">
              <w:rPr>
                <w:rFonts w:ascii="Trebuchet MS" w:hAnsi="Trebuchet MS" w:cs="Courier New"/>
                <w:sz w:val="18"/>
                <w:szCs w:val="18"/>
              </w:rPr>
              <w:t xml:space="preserve"> </w:t>
            </w:r>
            <w:proofErr w:type="spellStart"/>
            <w:r w:rsidRPr="00212980">
              <w:rPr>
                <w:rFonts w:ascii="Trebuchet MS" w:hAnsi="Trebuchet MS" w:cs="Courier New"/>
                <w:sz w:val="18"/>
                <w:szCs w:val="18"/>
              </w:rPr>
              <w:t>geol</w:t>
            </w:r>
            <w:proofErr w:type="spellEnd"/>
            <w:r w:rsidRPr="00212980">
              <w:rPr>
                <w:rFonts w:ascii="Trebuchet MS" w:hAnsi="Trebuchet MS" w:cs="Courier New"/>
                <w:sz w:val="18"/>
                <w:szCs w:val="18"/>
              </w:rPr>
              <w:t xml:space="preserve"> Roberto </w:t>
            </w:r>
            <w:proofErr w:type="spellStart"/>
            <w:r w:rsidRPr="00212980">
              <w:rPr>
                <w:rFonts w:ascii="Trebuchet MS" w:hAnsi="Trebuchet MS" w:cs="Courier New"/>
                <w:sz w:val="18"/>
                <w:szCs w:val="18"/>
              </w:rPr>
              <w:t>Giannecchini</w:t>
            </w:r>
            <w:proofErr w:type="spellEnd"/>
            <w:r w:rsidRPr="00212980">
              <w:rPr>
                <w:rFonts w:ascii="Trebuchet MS" w:hAnsi="Trebuchet MS" w:cs="Courier New"/>
                <w:sz w:val="18"/>
                <w:szCs w:val="18"/>
              </w:rPr>
              <w:t xml:space="preserve"> </w:t>
            </w:r>
            <w:hyperlink r:id="rId40" w:history="1">
              <w:r w:rsidRPr="00212980">
                <w:rPr>
                  <w:rStyle w:val="Collegamentoipertestuale"/>
                  <w:color w:val="auto"/>
                </w:rPr>
                <w:t>rgiannecchini@dst.unipi.it</w:t>
              </w:r>
            </w:hyperlink>
          </w:p>
          <w:p w:rsidR="00212980" w:rsidRPr="00212980" w:rsidRDefault="00212980" w:rsidP="00945AE4">
            <w:pPr>
              <w:rPr>
                <w:rFonts w:ascii="Trebuchet MS" w:hAnsi="Trebuchet MS" w:cs="Courier New"/>
                <w:sz w:val="18"/>
                <w:szCs w:val="18"/>
              </w:rPr>
            </w:pPr>
            <w:proofErr w:type="spellStart"/>
            <w:r w:rsidRPr="00212980">
              <w:rPr>
                <w:rFonts w:ascii="Trebuchet MS" w:hAnsi="Trebuchet MS" w:cs="Courier New"/>
                <w:sz w:val="18"/>
                <w:szCs w:val="18"/>
              </w:rPr>
              <w:t>Dott</w:t>
            </w:r>
            <w:proofErr w:type="spellEnd"/>
            <w:r w:rsidRPr="00212980">
              <w:rPr>
                <w:rFonts w:ascii="Trebuchet MS" w:hAnsi="Trebuchet MS" w:cs="Courier New"/>
                <w:sz w:val="18"/>
                <w:szCs w:val="18"/>
              </w:rPr>
              <w:t xml:space="preserve"> </w:t>
            </w:r>
            <w:proofErr w:type="spellStart"/>
            <w:r w:rsidRPr="00212980">
              <w:rPr>
                <w:rFonts w:ascii="Trebuchet MS" w:hAnsi="Trebuchet MS" w:cs="Courier New"/>
                <w:sz w:val="18"/>
                <w:szCs w:val="18"/>
              </w:rPr>
              <w:t>geol</w:t>
            </w:r>
            <w:proofErr w:type="spellEnd"/>
            <w:r w:rsidRPr="00212980">
              <w:rPr>
                <w:rFonts w:ascii="Trebuchet MS" w:hAnsi="Trebuchet MS" w:cs="Courier New"/>
                <w:sz w:val="18"/>
                <w:szCs w:val="18"/>
              </w:rPr>
              <w:t xml:space="preserve"> Riccardo Petrini </w:t>
            </w:r>
            <w:hyperlink r:id="rId41" w:history="1">
              <w:r w:rsidRPr="00212980">
                <w:rPr>
                  <w:rStyle w:val="Collegamentoipertestuale"/>
                  <w:color w:val="auto"/>
                </w:rPr>
                <w:t>petrini@dst.unipi.it</w:t>
              </w:r>
            </w:hyperlink>
            <w:r w:rsidRPr="00212980">
              <w:rPr>
                <w:rFonts w:ascii="Trebuchet MS" w:hAnsi="Trebuchet MS" w:cs="Courier New"/>
                <w:sz w:val="18"/>
                <w:szCs w:val="18"/>
              </w:rPr>
              <w:t xml:space="preserve"> </w:t>
            </w:r>
            <w:proofErr w:type="spellStart"/>
            <w:r w:rsidRPr="00212980">
              <w:rPr>
                <w:rFonts w:ascii="Trebuchet MS" w:hAnsi="Trebuchet MS" w:cs="Courier New"/>
                <w:sz w:val="18"/>
                <w:szCs w:val="18"/>
              </w:rPr>
              <w:t>phone</w:t>
            </w:r>
            <w:proofErr w:type="spellEnd"/>
            <w:r w:rsidRPr="00212980">
              <w:rPr>
                <w:rFonts w:ascii="Trebuchet MS" w:hAnsi="Trebuchet MS" w:cs="Courier New"/>
                <w:sz w:val="18"/>
                <w:szCs w:val="18"/>
              </w:rPr>
              <w:t xml:space="preserve"> 050 2215707 mobile 3498625571</w:t>
            </w:r>
            <w:r w:rsidRPr="00212980">
              <w:rPr>
                <w:rFonts w:ascii="Trebuchet MS" w:hAnsi="Trebuchet MS" w:cs="Courier New"/>
                <w:sz w:val="18"/>
                <w:szCs w:val="18"/>
              </w:rPr>
              <w:br/>
              <w:t xml:space="preserve">                    </w:t>
            </w:r>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r>
      <w:tr w:rsidR="00212980" w:rsidRPr="00212980" w:rsidTr="00945AE4">
        <w:tc>
          <w:tcPr>
            <w:tcW w:w="1948" w:type="dxa"/>
          </w:tcPr>
          <w:p w:rsidR="00212980" w:rsidRPr="00212980" w:rsidRDefault="00212980" w:rsidP="00945AE4">
            <w:pPr>
              <w:autoSpaceDE w:val="0"/>
              <w:autoSpaceDN w:val="0"/>
              <w:adjustRightInd w:val="0"/>
              <w:rPr>
                <w:rFonts w:ascii="Trebuchet MS" w:hAnsi="Trebuchet MS" w:cs="Courier New"/>
                <w:sz w:val="18"/>
                <w:szCs w:val="18"/>
              </w:rPr>
            </w:pPr>
            <w:r w:rsidRPr="00212980">
              <w:rPr>
                <w:rFonts w:ascii="Trebuchet MS" w:hAnsi="Trebuchet MS" w:cs="Courier New"/>
                <w:sz w:val="18"/>
                <w:szCs w:val="18"/>
              </w:rPr>
              <w:t xml:space="preserve">Azienda Ospedaliero Universitaria Pisana, U.O. Pediatria </w:t>
            </w:r>
          </w:p>
          <w:p w:rsidR="00212980" w:rsidRPr="00212980" w:rsidRDefault="00212980" w:rsidP="00945AE4">
            <w:pPr>
              <w:rPr>
                <w:rFonts w:ascii="Trebuchet MS" w:hAnsi="Trebuchet MS" w:cs="Courier New"/>
                <w:sz w:val="18"/>
                <w:szCs w:val="18"/>
              </w:rPr>
            </w:pPr>
          </w:p>
        </w:tc>
        <w:tc>
          <w:tcPr>
            <w:tcW w:w="6240"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Collegamentoipertestuale"/>
                <w:color w:val="auto"/>
              </w:rPr>
            </w:pPr>
            <w:r w:rsidRPr="00212980">
              <w:rPr>
                <w:rFonts w:ascii="Trebuchet MS" w:hAnsi="Trebuchet MS" w:cs="Courier New"/>
                <w:sz w:val="18"/>
                <w:szCs w:val="18"/>
              </w:rPr>
              <w:t xml:space="preserve">dott. </w:t>
            </w:r>
            <w:proofErr w:type="spellStart"/>
            <w:r w:rsidRPr="00212980">
              <w:rPr>
                <w:rFonts w:ascii="Trebuchet MS" w:hAnsi="Trebuchet MS" w:cs="Courier New"/>
                <w:sz w:val="18"/>
                <w:szCs w:val="18"/>
              </w:rPr>
              <w:t>Bertelloni</w:t>
            </w:r>
            <w:proofErr w:type="spellEnd"/>
            <w:r w:rsidRPr="00212980">
              <w:rPr>
                <w:rFonts w:ascii="Trebuchet MS" w:hAnsi="Trebuchet MS" w:cs="Courier New"/>
                <w:sz w:val="18"/>
                <w:szCs w:val="18"/>
              </w:rPr>
              <w:t xml:space="preserve"> Silvano </w:t>
            </w:r>
            <w:hyperlink r:id="rId42" w:history="1">
              <w:r w:rsidRPr="00212980">
                <w:rPr>
                  <w:rStyle w:val="Collegamentoipertestuale"/>
                  <w:color w:val="auto"/>
                </w:rPr>
                <w:t>s.bertelloni@med.unipi.it</w:t>
              </w:r>
            </w:hyperlink>
          </w:p>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r>
      <w:tr w:rsidR="00212980" w:rsidRPr="00212980" w:rsidTr="00945AE4">
        <w:tc>
          <w:tcPr>
            <w:tcW w:w="1948" w:type="dxa"/>
          </w:tcPr>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Comitato cittadini Pietrasanta</w:t>
            </w:r>
          </w:p>
          <w:p w:rsidR="00212980" w:rsidRPr="00212980" w:rsidRDefault="00212980" w:rsidP="00945AE4">
            <w:pPr>
              <w:rPr>
                <w:rFonts w:ascii="Trebuchet MS" w:hAnsi="Trebuchet MS" w:cs="Courier New"/>
                <w:sz w:val="18"/>
                <w:szCs w:val="18"/>
              </w:rPr>
            </w:pPr>
          </w:p>
        </w:tc>
        <w:tc>
          <w:tcPr>
            <w:tcW w:w="6240" w:type="dxa"/>
          </w:tcPr>
          <w:p w:rsidR="00212980" w:rsidRPr="00212980" w:rsidRDefault="00212980" w:rsidP="00945AE4">
            <w:pPr>
              <w:rPr>
                <w:rStyle w:val="Collegamentoipertestuale"/>
                <w:color w:val="auto"/>
              </w:rPr>
            </w:pPr>
            <w:r w:rsidRPr="00212980">
              <w:rPr>
                <w:rFonts w:ascii="Trebuchet MS" w:hAnsi="Trebuchet MS" w:cs="Courier New"/>
                <w:sz w:val="18"/>
                <w:szCs w:val="18"/>
              </w:rPr>
              <w:t>Bruto Pomodoro  </w:t>
            </w:r>
            <w:hyperlink r:id="rId43" w:history="1">
              <w:r w:rsidRPr="00212980">
                <w:rPr>
                  <w:rStyle w:val="Collegamentoipertestuale"/>
                  <w:color w:val="auto"/>
                </w:rPr>
                <w:t>bruto.pomodoro@libero.it</w:t>
              </w:r>
            </w:hyperlink>
          </w:p>
          <w:p w:rsidR="00212980" w:rsidRPr="00212980" w:rsidRDefault="00212980" w:rsidP="00945AE4">
            <w:pPr>
              <w:rPr>
                <w:rFonts w:ascii="Trebuchet MS" w:eastAsia="Times New Roman" w:hAnsi="Trebuchet MS" w:cs="Courier New"/>
                <w:sz w:val="18"/>
                <w:szCs w:val="18"/>
              </w:rPr>
            </w:pPr>
            <w:proofErr w:type="spellStart"/>
            <w:r w:rsidRPr="00212980">
              <w:rPr>
                <w:rFonts w:ascii="Trebuchet MS" w:hAnsi="Trebuchet MS" w:cs="Courier New"/>
                <w:sz w:val="18"/>
                <w:szCs w:val="18"/>
              </w:rPr>
              <w:t>cell</w:t>
            </w:r>
            <w:proofErr w:type="spellEnd"/>
            <w:r w:rsidRPr="00212980">
              <w:rPr>
                <w:rFonts w:ascii="Trebuchet MS" w:hAnsi="Trebuchet MS" w:cs="Courier New"/>
                <w:sz w:val="18"/>
                <w:szCs w:val="18"/>
              </w:rPr>
              <w:t xml:space="preserve"> 348 7122160 </w:t>
            </w:r>
            <w:r w:rsidRPr="00212980">
              <w:rPr>
                <w:rFonts w:ascii="Trebuchet MS" w:hAnsi="Trebuchet MS" w:cs="Courier New"/>
                <w:sz w:val="18"/>
                <w:szCs w:val="18"/>
              </w:rPr>
              <w:br/>
            </w: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r>
      <w:tr w:rsidR="00212980" w:rsidRPr="00212980" w:rsidTr="00945AE4">
        <w:tc>
          <w:tcPr>
            <w:tcW w:w="1948" w:type="dxa"/>
          </w:tcPr>
          <w:p w:rsidR="00212980" w:rsidRPr="00212980" w:rsidRDefault="00212980" w:rsidP="00945AE4">
            <w:pPr>
              <w:rPr>
                <w:rFonts w:ascii="Trebuchet MS" w:hAnsi="Trebuchet MS" w:cs="Courier New"/>
                <w:sz w:val="18"/>
                <w:szCs w:val="18"/>
              </w:rPr>
            </w:pPr>
            <w:r w:rsidRPr="00212980">
              <w:rPr>
                <w:rFonts w:ascii="Trebuchet MS" w:hAnsi="Trebuchet MS" w:cs="Courier New"/>
                <w:sz w:val="18"/>
                <w:szCs w:val="18"/>
              </w:rPr>
              <w:t xml:space="preserve">Comitato cittadini </w:t>
            </w:r>
            <w:proofErr w:type="spellStart"/>
            <w:r w:rsidRPr="00212980">
              <w:rPr>
                <w:rFonts w:ascii="Trebuchet MS" w:hAnsi="Trebuchet MS" w:cs="Courier New"/>
                <w:sz w:val="18"/>
                <w:szCs w:val="18"/>
              </w:rPr>
              <w:t>Valdicastello</w:t>
            </w:r>
            <w:proofErr w:type="spellEnd"/>
            <w:r w:rsidRPr="00212980">
              <w:rPr>
                <w:rFonts w:ascii="Trebuchet MS" w:hAnsi="Trebuchet MS" w:cs="Courier New"/>
                <w:sz w:val="18"/>
                <w:szCs w:val="18"/>
              </w:rPr>
              <w:t xml:space="preserve"> </w:t>
            </w:r>
          </w:p>
          <w:p w:rsidR="00212980" w:rsidRPr="00212980" w:rsidRDefault="00212980" w:rsidP="00945AE4">
            <w:pPr>
              <w:rPr>
                <w:rFonts w:ascii="Trebuchet MS" w:hAnsi="Trebuchet MS" w:cs="Courier New"/>
                <w:sz w:val="18"/>
                <w:szCs w:val="18"/>
              </w:rPr>
            </w:pPr>
          </w:p>
        </w:tc>
        <w:tc>
          <w:tcPr>
            <w:tcW w:w="6240"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Collegamentoipertestuale"/>
                <w:color w:val="auto"/>
              </w:rPr>
            </w:pPr>
            <w:proofErr w:type="spellStart"/>
            <w:r w:rsidRPr="00212980">
              <w:rPr>
                <w:rFonts w:ascii="Trebuchet MS" w:hAnsi="Trebuchet MS" w:cs="Courier New"/>
                <w:sz w:val="18"/>
                <w:szCs w:val="18"/>
              </w:rPr>
              <w:t>Pelliccioni</w:t>
            </w:r>
            <w:proofErr w:type="spellEnd"/>
            <w:r w:rsidRPr="00212980">
              <w:rPr>
                <w:rFonts w:ascii="Trebuchet MS" w:hAnsi="Trebuchet MS" w:cs="Courier New"/>
                <w:sz w:val="18"/>
                <w:szCs w:val="18"/>
              </w:rPr>
              <w:t xml:space="preserve"> luigi   335 6629549  </w:t>
            </w:r>
            <w:hyperlink r:id="rId44" w:history="1">
              <w:r w:rsidRPr="00212980">
                <w:rPr>
                  <w:rStyle w:val="Collegamentoipertestuale"/>
                  <w:color w:val="auto"/>
                </w:rPr>
                <w:t>pelli.gigi@tiscali.it</w:t>
              </w:r>
            </w:hyperlink>
            <w:r w:rsidRPr="00212980">
              <w:rPr>
                <w:rStyle w:val="Collegamentoipertestuale"/>
                <w:color w:val="auto"/>
              </w:rPr>
              <w:t xml:space="preserve"> </w:t>
            </w:r>
            <w:r w:rsidRPr="00212980">
              <w:rPr>
                <w:rStyle w:val="Collegamentoipertestuale"/>
                <w:color w:val="auto"/>
              </w:rPr>
              <w:br/>
            </w:r>
            <w:r w:rsidRPr="00212980">
              <w:rPr>
                <w:rFonts w:ascii="Trebuchet MS" w:hAnsi="Trebuchet MS" w:cs="Courier New"/>
                <w:sz w:val="18"/>
                <w:szCs w:val="18"/>
              </w:rPr>
              <w:t xml:space="preserve">Stefano De </w:t>
            </w:r>
            <w:proofErr w:type="spellStart"/>
            <w:r w:rsidRPr="00212980">
              <w:rPr>
                <w:rFonts w:ascii="Trebuchet MS" w:hAnsi="Trebuchet MS" w:cs="Courier New"/>
                <w:sz w:val="18"/>
                <w:szCs w:val="18"/>
              </w:rPr>
              <w:t>Franceschi</w:t>
            </w:r>
            <w:proofErr w:type="spellEnd"/>
            <w:r w:rsidRPr="00212980">
              <w:rPr>
                <w:rFonts w:ascii="Trebuchet MS" w:hAnsi="Trebuchet MS" w:cs="Courier New"/>
                <w:sz w:val="18"/>
                <w:szCs w:val="18"/>
              </w:rPr>
              <w:t xml:space="preserve">   329 8229210 </w:t>
            </w:r>
            <w:hyperlink r:id="rId45" w:history="1">
              <w:r w:rsidRPr="00212980">
                <w:rPr>
                  <w:rStyle w:val="Collegamentoipertestuale"/>
                  <w:color w:val="auto"/>
                </w:rPr>
                <w:t>info@cosmave.it</w:t>
              </w:r>
            </w:hyperlink>
            <w:r w:rsidRPr="00212980">
              <w:rPr>
                <w:rStyle w:val="Collegamentoipertestuale"/>
                <w:color w:val="auto"/>
              </w:rPr>
              <w:t xml:space="preserve"> </w:t>
            </w:r>
          </w:p>
          <w:p w:rsidR="00212980" w:rsidRPr="00212980" w:rsidRDefault="00212980" w:rsidP="00945AE4">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c>
          <w:tcPr>
            <w:tcW w:w="1555" w:type="dxa"/>
          </w:tcPr>
          <w:p w:rsidR="00212980" w:rsidRPr="00212980" w:rsidRDefault="00212980" w:rsidP="00945A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rebuchet MS" w:eastAsia="Times New Roman" w:hAnsi="Trebuchet MS" w:cs="Courier New"/>
                <w:sz w:val="18"/>
                <w:szCs w:val="18"/>
              </w:rPr>
            </w:pPr>
          </w:p>
        </w:tc>
      </w:tr>
    </w:tbl>
    <w:p w:rsidR="00212980" w:rsidRDefault="00212980">
      <w:pPr>
        <w:tabs>
          <w:tab w:val="left" w:pos="1080"/>
        </w:tabs>
        <w:autoSpaceDE w:val="0"/>
        <w:spacing w:after="120"/>
        <w:ind w:left="540" w:hanging="540"/>
        <w:jc w:val="both"/>
        <w:rPr>
          <w:rFonts w:ascii="Arial" w:eastAsia="Tahoma" w:hAnsi="Arial" w:cs="Arial"/>
          <w:color w:val="000000"/>
          <w:sz w:val="22"/>
          <w:szCs w:val="22"/>
        </w:rPr>
      </w:pPr>
    </w:p>
    <w:p w:rsidR="00C833A4" w:rsidRDefault="00C833A4">
      <w:pPr>
        <w:tabs>
          <w:tab w:val="left" w:pos="1080"/>
        </w:tabs>
        <w:autoSpaceDE w:val="0"/>
        <w:spacing w:after="120"/>
        <w:ind w:left="540" w:hanging="540"/>
        <w:jc w:val="both"/>
        <w:rPr>
          <w:rFonts w:ascii="Arial" w:eastAsia="Tahoma" w:hAnsi="Arial" w:cs="Arial"/>
          <w:color w:val="000000"/>
          <w:sz w:val="22"/>
          <w:szCs w:val="22"/>
        </w:rPr>
      </w:pPr>
    </w:p>
    <w:p w:rsidR="00212980" w:rsidRPr="00212980" w:rsidRDefault="00212980" w:rsidP="00212980">
      <w:pPr>
        <w:tabs>
          <w:tab w:val="left" w:pos="1080"/>
        </w:tabs>
        <w:autoSpaceDE w:val="0"/>
        <w:jc w:val="both"/>
        <w:rPr>
          <w:rFonts w:ascii="Arial" w:eastAsia="Tahoma" w:hAnsi="Arial" w:cs="Arial"/>
          <w:b/>
          <w:color w:val="000000"/>
          <w:sz w:val="22"/>
          <w:szCs w:val="22"/>
          <w:u w:val="single"/>
        </w:rPr>
      </w:pPr>
      <w:r w:rsidRPr="00212980">
        <w:rPr>
          <w:rFonts w:ascii="Arial" w:eastAsia="Tahoma" w:hAnsi="Arial" w:cs="Arial"/>
          <w:b/>
          <w:color w:val="000000"/>
          <w:sz w:val="22"/>
          <w:szCs w:val="22"/>
          <w:u w:val="single"/>
        </w:rPr>
        <w:lastRenderedPageBreak/>
        <w:t>Il gruppo di lavoro “Studio epidemiologico”:</w:t>
      </w:r>
    </w:p>
    <w:p w:rsidR="00212980" w:rsidRPr="00212980" w:rsidRDefault="00212980" w:rsidP="00212980">
      <w:pPr>
        <w:numPr>
          <w:ilvl w:val="0"/>
          <w:numId w:val="1"/>
        </w:numPr>
        <w:tabs>
          <w:tab w:val="left" w:pos="1080"/>
        </w:tabs>
        <w:autoSpaceDE w:val="0"/>
        <w:ind w:left="539" w:hanging="539"/>
        <w:jc w:val="both"/>
        <w:rPr>
          <w:rFonts w:ascii="Arial" w:eastAsia="Tahoma" w:hAnsi="Arial" w:cs="Arial"/>
          <w:color w:val="000000"/>
          <w:sz w:val="22"/>
          <w:szCs w:val="22"/>
        </w:rPr>
      </w:pPr>
      <w:r w:rsidRPr="00212980">
        <w:rPr>
          <w:rFonts w:ascii="Arial" w:eastAsia="Tahoma" w:hAnsi="Arial" w:cs="Arial"/>
          <w:color w:val="000000"/>
          <w:sz w:val="22"/>
          <w:szCs w:val="22"/>
        </w:rPr>
        <w:t xml:space="preserve">Asl 12 di Viareggio Dipartimento di Prevenzione e Igiene Pubblica (Ida Aragona, Stefano </w:t>
      </w:r>
      <w:proofErr w:type="spellStart"/>
      <w:r w:rsidRPr="00212980">
        <w:rPr>
          <w:rFonts w:ascii="Arial" w:eastAsia="Tahoma" w:hAnsi="Arial" w:cs="Arial"/>
          <w:color w:val="000000"/>
          <w:sz w:val="22"/>
          <w:szCs w:val="22"/>
        </w:rPr>
        <w:t>Pieroni</w:t>
      </w:r>
      <w:proofErr w:type="spellEnd"/>
      <w:r w:rsidRPr="00212980">
        <w:rPr>
          <w:rFonts w:ascii="Arial" w:eastAsia="Tahoma" w:hAnsi="Arial" w:cs="Arial"/>
          <w:color w:val="000000"/>
          <w:sz w:val="22"/>
          <w:szCs w:val="22"/>
        </w:rPr>
        <w:t>)</w:t>
      </w:r>
    </w:p>
    <w:p w:rsidR="00212980" w:rsidRPr="00212980" w:rsidRDefault="00212980" w:rsidP="00212980">
      <w:pPr>
        <w:numPr>
          <w:ilvl w:val="0"/>
          <w:numId w:val="1"/>
        </w:numPr>
        <w:tabs>
          <w:tab w:val="left" w:pos="1080"/>
        </w:tabs>
        <w:autoSpaceDE w:val="0"/>
        <w:ind w:left="539" w:hanging="539"/>
        <w:jc w:val="both"/>
        <w:rPr>
          <w:rFonts w:ascii="Arial" w:eastAsia="Tahoma" w:hAnsi="Arial" w:cs="Arial"/>
          <w:color w:val="000000"/>
          <w:sz w:val="22"/>
          <w:szCs w:val="22"/>
        </w:rPr>
      </w:pPr>
      <w:r w:rsidRPr="00212980">
        <w:rPr>
          <w:rFonts w:ascii="Arial" w:eastAsia="Tahoma" w:hAnsi="Arial" w:cs="Arial"/>
          <w:color w:val="000000"/>
          <w:sz w:val="22"/>
          <w:szCs w:val="22"/>
        </w:rPr>
        <w:t xml:space="preserve">ARS Toscana (Daniela Nuvolone, Francesco </w:t>
      </w:r>
      <w:proofErr w:type="spellStart"/>
      <w:r w:rsidRPr="00212980">
        <w:rPr>
          <w:rFonts w:ascii="Arial" w:eastAsia="Tahoma" w:hAnsi="Arial" w:cs="Arial"/>
          <w:color w:val="000000"/>
          <w:sz w:val="22"/>
          <w:szCs w:val="22"/>
        </w:rPr>
        <w:t>Cipriani</w:t>
      </w:r>
      <w:proofErr w:type="spellEnd"/>
      <w:r w:rsidRPr="00212980">
        <w:rPr>
          <w:rFonts w:ascii="Arial" w:eastAsia="Tahoma" w:hAnsi="Arial" w:cs="Arial"/>
          <w:color w:val="000000"/>
          <w:sz w:val="22"/>
          <w:szCs w:val="22"/>
        </w:rPr>
        <w:t>)</w:t>
      </w:r>
    </w:p>
    <w:p w:rsidR="00212980" w:rsidRPr="00212980" w:rsidRDefault="00212980" w:rsidP="00212980">
      <w:pPr>
        <w:numPr>
          <w:ilvl w:val="0"/>
          <w:numId w:val="1"/>
        </w:numPr>
        <w:tabs>
          <w:tab w:val="left" w:pos="1080"/>
        </w:tabs>
        <w:autoSpaceDE w:val="0"/>
        <w:ind w:left="539" w:hanging="539"/>
        <w:jc w:val="both"/>
        <w:rPr>
          <w:rFonts w:ascii="Arial" w:eastAsia="Tahoma" w:hAnsi="Arial" w:cs="Arial"/>
          <w:color w:val="000000"/>
          <w:sz w:val="22"/>
          <w:szCs w:val="22"/>
        </w:rPr>
      </w:pPr>
      <w:r w:rsidRPr="00212980">
        <w:rPr>
          <w:rFonts w:ascii="Arial" w:eastAsia="Tahoma" w:hAnsi="Arial" w:cs="Arial"/>
          <w:color w:val="000000"/>
          <w:sz w:val="22"/>
          <w:szCs w:val="22"/>
        </w:rPr>
        <w:t>CNR ICCOM (Emilia Bramanti, Massimo Onor)</w:t>
      </w:r>
    </w:p>
    <w:p w:rsidR="00212980" w:rsidRPr="00212980" w:rsidRDefault="00212980" w:rsidP="00212980">
      <w:pPr>
        <w:numPr>
          <w:ilvl w:val="0"/>
          <w:numId w:val="1"/>
        </w:numPr>
        <w:tabs>
          <w:tab w:val="left" w:pos="1080"/>
        </w:tabs>
        <w:autoSpaceDE w:val="0"/>
        <w:ind w:left="539" w:hanging="539"/>
        <w:jc w:val="both"/>
        <w:rPr>
          <w:rFonts w:ascii="Arial" w:eastAsia="Tahoma" w:hAnsi="Arial" w:cs="Arial"/>
          <w:color w:val="000000"/>
          <w:sz w:val="22"/>
          <w:szCs w:val="22"/>
        </w:rPr>
      </w:pPr>
      <w:r w:rsidRPr="00212980">
        <w:rPr>
          <w:rFonts w:ascii="Arial" w:eastAsia="Tahoma" w:hAnsi="Arial" w:cs="Arial"/>
          <w:color w:val="000000"/>
          <w:sz w:val="22"/>
          <w:szCs w:val="22"/>
        </w:rPr>
        <w:t xml:space="preserve">Laboratori di Sanità Pubblica (Gianfranco </w:t>
      </w:r>
      <w:proofErr w:type="spellStart"/>
      <w:r w:rsidRPr="00212980">
        <w:rPr>
          <w:rFonts w:ascii="Arial" w:eastAsia="Tahoma" w:hAnsi="Arial" w:cs="Arial"/>
          <w:color w:val="000000"/>
          <w:sz w:val="22"/>
          <w:szCs w:val="22"/>
        </w:rPr>
        <w:t>Sciarra</w:t>
      </w:r>
      <w:proofErr w:type="spellEnd"/>
      <w:r w:rsidRPr="00212980">
        <w:rPr>
          <w:rFonts w:ascii="Arial" w:eastAsia="Tahoma" w:hAnsi="Arial" w:cs="Arial"/>
          <w:color w:val="000000"/>
          <w:sz w:val="22"/>
          <w:szCs w:val="22"/>
        </w:rPr>
        <w:t xml:space="preserve">, Cristina Aprea, Marco </w:t>
      </w:r>
      <w:proofErr w:type="spellStart"/>
      <w:r w:rsidRPr="00212980">
        <w:rPr>
          <w:rFonts w:ascii="Arial" w:eastAsia="Tahoma" w:hAnsi="Arial" w:cs="Arial"/>
          <w:color w:val="000000"/>
          <w:sz w:val="22"/>
          <w:szCs w:val="22"/>
        </w:rPr>
        <w:t>Vincentini</w:t>
      </w:r>
      <w:proofErr w:type="spellEnd"/>
      <w:r w:rsidRPr="00212980">
        <w:rPr>
          <w:rFonts w:ascii="Arial" w:eastAsia="Tahoma" w:hAnsi="Arial" w:cs="Arial"/>
          <w:color w:val="000000"/>
          <w:sz w:val="22"/>
          <w:szCs w:val="22"/>
        </w:rPr>
        <w:t xml:space="preserve">, Claudia </w:t>
      </w:r>
      <w:proofErr w:type="spellStart"/>
      <w:r w:rsidRPr="00212980">
        <w:rPr>
          <w:rFonts w:ascii="Arial" w:eastAsia="Tahoma" w:hAnsi="Arial" w:cs="Arial"/>
          <w:color w:val="000000"/>
          <w:sz w:val="22"/>
          <w:szCs w:val="22"/>
        </w:rPr>
        <w:t>Cassinelli</w:t>
      </w:r>
      <w:proofErr w:type="spellEnd"/>
      <w:r w:rsidRPr="00212980">
        <w:rPr>
          <w:rFonts w:ascii="Arial" w:eastAsia="Tahoma" w:hAnsi="Arial" w:cs="Arial"/>
          <w:color w:val="000000"/>
          <w:sz w:val="22"/>
          <w:szCs w:val="22"/>
        </w:rPr>
        <w:t xml:space="preserve">, Andrea </w:t>
      </w:r>
      <w:proofErr w:type="spellStart"/>
      <w:r w:rsidRPr="00212980">
        <w:rPr>
          <w:rFonts w:ascii="Arial" w:eastAsia="Tahoma" w:hAnsi="Arial" w:cs="Arial"/>
          <w:color w:val="000000"/>
          <w:sz w:val="22"/>
          <w:szCs w:val="22"/>
        </w:rPr>
        <w:t>Perico</w:t>
      </w:r>
      <w:proofErr w:type="spellEnd"/>
      <w:r w:rsidRPr="00212980">
        <w:rPr>
          <w:rFonts w:ascii="Arial" w:eastAsia="Tahoma" w:hAnsi="Arial" w:cs="Arial"/>
          <w:color w:val="000000"/>
          <w:sz w:val="22"/>
          <w:szCs w:val="22"/>
        </w:rPr>
        <w:t>)</w:t>
      </w:r>
      <w:r w:rsidRPr="00212980" w:rsidDel="00542760">
        <w:rPr>
          <w:rFonts w:ascii="Arial" w:eastAsia="Tahoma" w:hAnsi="Arial" w:cs="Arial"/>
          <w:color w:val="000000"/>
          <w:sz w:val="22"/>
          <w:szCs w:val="22"/>
        </w:rPr>
        <w:t xml:space="preserve"> </w:t>
      </w:r>
    </w:p>
    <w:p w:rsidR="00212980" w:rsidRPr="00212980" w:rsidRDefault="00212980" w:rsidP="00212980">
      <w:pPr>
        <w:numPr>
          <w:ilvl w:val="0"/>
          <w:numId w:val="1"/>
        </w:numPr>
        <w:tabs>
          <w:tab w:val="left" w:pos="1080"/>
        </w:tabs>
        <w:autoSpaceDE w:val="0"/>
        <w:ind w:left="539" w:hanging="539"/>
        <w:jc w:val="both"/>
        <w:rPr>
          <w:rFonts w:ascii="Arial" w:eastAsia="Tahoma" w:hAnsi="Arial" w:cs="Arial"/>
          <w:color w:val="000000"/>
          <w:sz w:val="22"/>
          <w:szCs w:val="22"/>
        </w:rPr>
      </w:pPr>
      <w:r w:rsidRPr="00212980">
        <w:rPr>
          <w:rFonts w:ascii="Arial" w:eastAsia="Tahoma" w:hAnsi="Arial" w:cs="Arial"/>
          <w:color w:val="000000"/>
          <w:sz w:val="22"/>
          <w:szCs w:val="22"/>
        </w:rPr>
        <w:t xml:space="preserve">Dott. Silvano </w:t>
      </w:r>
      <w:proofErr w:type="spellStart"/>
      <w:r w:rsidRPr="00212980">
        <w:rPr>
          <w:rFonts w:ascii="Arial" w:eastAsia="Tahoma" w:hAnsi="Arial" w:cs="Arial"/>
          <w:color w:val="000000"/>
          <w:sz w:val="22"/>
          <w:szCs w:val="22"/>
        </w:rPr>
        <w:t>Bertelloni</w:t>
      </w:r>
      <w:proofErr w:type="spellEnd"/>
      <w:r w:rsidRPr="00212980">
        <w:rPr>
          <w:rFonts w:ascii="Arial" w:eastAsia="Tahoma" w:hAnsi="Arial" w:cs="Arial"/>
          <w:color w:val="000000"/>
          <w:sz w:val="22"/>
          <w:szCs w:val="22"/>
        </w:rPr>
        <w:t xml:space="preserve"> (Pediatra AUOP, Pisa)</w:t>
      </w:r>
    </w:p>
    <w:p w:rsidR="00212980" w:rsidRPr="00212980" w:rsidRDefault="00212980" w:rsidP="00212980">
      <w:pPr>
        <w:numPr>
          <w:ilvl w:val="0"/>
          <w:numId w:val="1"/>
        </w:numPr>
        <w:tabs>
          <w:tab w:val="left" w:pos="1080"/>
        </w:tabs>
        <w:autoSpaceDE w:val="0"/>
        <w:ind w:left="539" w:hanging="539"/>
        <w:jc w:val="both"/>
        <w:rPr>
          <w:rFonts w:ascii="Arial" w:eastAsia="Tahoma" w:hAnsi="Arial" w:cs="Arial"/>
          <w:color w:val="000000"/>
          <w:sz w:val="22"/>
          <w:szCs w:val="22"/>
        </w:rPr>
      </w:pPr>
      <w:r w:rsidRPr="00212980">
        <w:rPr>
          <w:rFonts w:ascii="Arial" w:eastAsia="Tahoma" w:hAnsi="Arial" w:cs="Arial"/>
          <w:color w:val="000000"/>
          <w:sz w:val="22"/>
          <w:szCs w:val="22"/>
        </w:rPr>
        <w:t>Comitato Pietrasanta (Bruto Pomodoro)</w:t>
      </w:r>
    </w:p>
    <w:p w:rsidR="00212980" w:rsidRPr="00212980" w:rsidRDefault="00212980" w:rsidP="00212980">
      <w:pPr>
        <w:numPr>
          <w:ilvl w:val="0"/>
          <w:numId w:val="1"/>
        </w:numPr>
        <w:tabs>
          <w:tab w:val="left" w:pos="1080"/>
        </w:tabs>
        <w:autoSpaceDE w:val="0"/>
        <w:ind w:left="539" w:hanging="539"/>
        <w:jc w:val="both"/>
        <w:rPr>
          <w:rFonts w:ascii="Arial" w:eastAsia="Tahoma" w:hAnsi="Arial" w:cs="Arial"/>
          <w:color w:val="000000"/>
          <w:sz w:val="22"/>
          <w:szCs w:val="22"/>
        </w:rPr>
      </w:pPr>
      <w:r w:rsidRPr="00212980">
        <w:rPr>
          <w:rFonts w:ascii="Arial" w:eastAsia="Tahoma" w:hAnsi="Arial" w:cs="Arial"/>
          <w:color w:val="000000"/>
          <w:sz w:val="22"/>
          <w:szCs w:val="22"/>
        </w:rPr>
        <w:t xml:space="preserve">Istituto Superiore di Sanità </w:t>
      </w:r>
    </w:p>
    <w:p w:rsidR="00212980" w:rsidRPr="00551D47" w:rsidRDefault="00212980" w:rsidP="00D56459">
      <w:pPr>
        <w:tabs>
          <w:tab w:val="left" w:pos="1080"/>
        </w:tabs>
        <w:autoSpaceDE w:val="0"/>
        <w:ind w:left="539"/>
        <w:jc w:val="both"/>
        <w:rPr>
          <w:rFonts w:ascii="Arial" w:eastAsia="Tahoma" w:hAnsi="Arial" w:cs="Arial"/>
          <w:color w:val="000000"/>
          <w:sz w:val="22"/>
          <w:szCs w:val="22"/>
        </w:rPr>
      </w:pPr>
    </w:p>
    <w:sectPr w:rsidR="00212980" w:rsidRPr="00551D47" w:rsidSect="00BC491F">
      <w:pgSz w:w="11906" w:h="16838"/>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1440"/>
        </w:tabs>
        <w:ind w:left="1440" w:hanging="360"/>
      </w:pPr>
      <w:rPr>
        <w:rFonts w:ascii="Symbol" w:hAnsi="Symbol" w:cs="Symbol"/>
      </w:r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37A0CAF"/>
    <w:multiLevelType w:val="hybridMultilevel"/>
    <w:tmpl w:val="8F3C638C"/>
    <w:lvl w:ilvl="0" w:tplc="F2A42D42">
      <w:numFmt w:val="bullet"/>
      <w:lvlText w:val="-"/>
      <w:lvlJc w:val="left"/>
      <w:pPr>
        <w:ind w:left="720" w:hanging="360"/>
      </w:pPr>
      <w:rPr>
        <w:rFonts w:ascii="Bookman Old Style" w:eastAsia="Tahoma" w:hAnsi="Bookman Old Style" w:cs="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19202DB"/>
    <w:multiLevelType w:val="hybridMultilevel"/>
    <w:tmpl w:val="D51A03FE"/>
    <w:lvl w:ilvl="0" w:tplc="DDEC4768">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isplayBackgroundShape/>
  <w:embedSystemFonts/>
  <w:proofState w:spelling="clean"/>
  <w:stylePaneFormatFilter w:val="000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932740"/>
    <w:rsid w:val="001A508C"/>
    <w:rsid w:val="00212980"/>
    <w:rsid w:val="003A55E5"/>
    <w:rsid w:val="00551D47"/>
    <w:rsid w:val="006A01B1"/>
    <w:rsid w:val="00932740"/>
    <w:rsid w:val="00A42130"/>
    <w:rsid w:val="00AE6C56"/>
    <w:rsid w:val="00B05B47"/>
    <w:rsid w:val="00B37FAD"/>
    <w:rsid w:val="00BC491F"/>
    <w:rsid w:val="00C833A4"/>
    <w:rsid w:val="00D56459"/>
    <w:rsid w:val="00DF6C4A"/>
    <w:rsid w:val="00EF12E7"/>
    <w:rsid w:val="00FB273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C491F"/>
    <w:pPr>
      <w:widowControl w:val="0"/>
      <w:suppressAutoHyphens/>
    </w:pPr>
    <w:rPr>
      <w:rFonts w:eastAsia="SimSun" w:cs="Mangal"/>
      <w:kern w:val="1"/>
      <w:sz w:val="24"/>
      <w:szCs w:val="24"/>
      <w:lang w:eastAsia="hi-I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BC491F"/>
    <w:rPr>
      <w:rFonts w:ascii="Symbol" w:hAnsi="Symbol" w:cs="Symbol"/>
    </w:rPr>
  </w:style>
  <w:style w:type="character" w:customStyle="1" w:styleId="Caratteredinumerazione">
    <w:name w:val="Carattere di numerazione"/>
    <w:rsid w:val="00BC491F"/>
  </w:style>
  <w:style w:type="character" w:customStyle="1" w:styleId="Punti">
    <w:name w:val="Punti"/>
    <w:rsid w:val="00BC491F"/>
    <w:rPr>
      <w:rFonts w:ascii="OpenSymbol" w:eastAsia="OpenSymbol" w:hAnsi="OpenSymbol" w:cs="OpenSymbol"/>
    </w:rPr>
  </w:style>
  <w:style w:type="character" w:customStyle="1" w:styleId="WW8Num2z0">
    <w:name w:val="WW8Num2z0"/>
    <w:rsid w:val="00BC491F"/>
    <w:rPr>
      <w:rFonts w:ascii="Wingdings" w:hAnsi="Wingdings" w:cs="Wingdings"/>
    </w:rPr>
  </w:style>
  <w:style w:type="character" w:customStyle="1" w:styleId="WW8Num2z1">
    <w:name w:val="WW8Num2z1"/>
    <w:rsid w:val="00BC491F"/>
  </w:style>
  <w:style w:type="character" w:customStyle="1" w:styleId="WW8Num2z2">
    <w:name w:val="WW8Num2z2"/>
    <w:rsid w:val="00BC491F"/>
  </w:style>
  <w:style w:type="character" w:customStyle="1" w:styleId="WW8Num2z3">
    <w:name w:val="WW8Num2z3"/>
    <w:rsid w:val="00BC491F"/>
  </w:style>
  <w:style w:type="character" w:customStyle="1" w:styleId="WW8Num2z4">
    <w:name w:val="WW8Num2z4"/>
    <w:rsid w:val="00BC491F"/>
  </w:style>
  <w:style w:type="character" w:customStyle="1" w:styleId="WW8Num2z5">
    <w:name w:val="WW8Num2z5"/>
    <w:rsid w:val="00BC491F"/>
  </w:style>
  <w:style w:type="character" w:customStyle="1" w:styleId="WW8Num2z6">
    <w:name w:val="WW8Num2z6"/>
    <w:rsid w:val="00BC491F"/>
  </w:style>
  <w:style w:type="character" w:customStyle="1" w:styleId="WW8Num2z7">
    <w:name w:val="WW8Num2z7"/>
    <w:rsid w:val="00BC491F"/>
  </w:style>
  <w:style w:type="character" w:customStyle="1" w:styleId="WW8Num2z8">
    <w:name w:val="WW8Num2z8"/>
    <w:rsid w:val="00BC491F"/>
  </w:style>
  <w:style w:type="character" w:styleId="Collegamentoipertestuale">
    <w:name w:val="Hyperlink"/>
    <w:rsid w:val="00BC491F"/>
    <w:rPr>
      <w:color w:val="000080"/>
      <w:u w:val="single"/>
    </w:rPr>
  </w:style>
  <w:style w:type="paragraph" w:customStyle="1" w:styleId="Intestazione1">
    <w:name w:val="Intestazione1"/>
    <w:basedOn w:val="Normale"/>
    <w:next w:val="Corpodeltesto"/>
    <w:rsid w:val="00BC491F"/>
    <w:pPr>
      <w:keepNext/>
      <w:spacing w:before="240" w:after="120"/>
    </w:pPr>
    <w:rPr>
      <w:rFonts w:ascii="Arial" w:eastAsia="Microsoft YaHei" w:hAnsi="Arial"/>
      <w:sz w:val="28"/>
      <w:szCs w:val="28"/>
    </w:rPr>
  </w:style>
  <w:style w:type="paragraph" w:styleId="Corpodeltesto">
    <w:name w:val="Body Text"/>
    <w:basedOn w:val="Normale"/>
    <w:rsid w:val="00BC491F"/>
    <w:pPr>
      <w:spacing w:after="120"/>
    </w:pPr>
  </w:style>
  <w:style w:type="paragraph" w:styleId="Elenco">
    <w:name w:val="List"/>
    <w:basedOn w:val="Corpodeltesto"/>
    <w:rsid w:val="00BC491F"/>
  </w:style>
  <w:style w:type="paragraph" w:customStyle="1" w:styleId="Didascalia1">
    <w:name w:val="Didascalia1"/>
    <w:basedOn w:val="Normale"/>
    <w:rsid w:val="00BC491F"/>
    <w:pPr>
      <w:suppressLineNumbers/>
      <w:spacing w:before="120" w:after="120"/>
    </w:pPr>
    <w:rPr>
      <w:i/>
      <w:iCs/>
    </w:rPr>
  </w:style>
  <w:style w:type="paragraph" w:customStyle="1" w:styleId="Indice">
    <w:name w:val="Indice"/>
    <w:basedOn w:val="Normale"/>
    <w:rsid w:val="00BC491F"/>
    <w:pPr>
      <w:suppressLineNumbers/>
    </w:pPr>
  </w:style>
  <w:style w:type="paragraph" w:styleId="Paragrafoelenco">
    <w:name w:val="List Paragraph"/>
    <w:basedOn w:val="Normale"/>
    <w:uiPriority w:val="34"/>
    <w:qFormat/>
    <w:rsid w:val="00BC491F"/>
    <w:pPr>
      <w:ind w:left="720"/>
    </w:pPr>
    <w:rPr>
      <w:rFonts w:ascii="Calibri" w:eastAsia="Calibri" w:hAnsi="Calibri" w:cs="Calibri"/>
      <w:sz w:val="22"/>
      <w:szCs w:val="22"/>
    </w:rPr>
  </w:style>
  <w:style w:type="table" w:styleId="Grigliatabella">
    <w:name w:val="Table Grid"/>
    <w:basedOn w:val="Tabellanormale"/>
    <w:uiPriority w:val="59"/>
    <w:rsid w:val="00212980"/>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12980"/>
    <w:pPr>
      <w:autoSpaceDE w:val="0"/>
      <w:autoSpaceDN w:val="0"/>
      <w:adjustRightInd w:val="0"/>
    </w:pPr>
    <w:rPr>
      <w:rFonts w:ascii="Arial" w:eastAsiaTheme="minorEastAsia" w:hAnsi="Arial" w:cs="Arial"/>
      <w:color w:val="000000"/>
      <w:sz w:val="24"/>
      <w:szCs w:val="24"/>
    </w:rPr>
  </w:style>
  <w:style w:type="paragraph" w:styleId="Intestazione">
    <w:name w:val="header"/>
    <w:basedOn w:val="Normale"/>
    <w:link w:val="IntestazioneCarattere"/>
    <w:rsid w:val="00FB2733"/>
    <w:pPr>
      <w:widowControl/>
      <w:tabs>
        <w:tab w:val="center" w:pos="4819"/>
        <w:tab w:val="right" w:pos="9638"/>
      </w:tabs>
    </w:pPr>
    <w:rPr>
      <w:rFonts w:eastAsia="Times New Roman" w:cs="Times New Roman"/>
      <w:kern w:val="0"/>
      <w:lang w:eastAsia="ar-SA" w:bidi="ar-SA"/>
    </w:rPr>
  </w:style>
  <w:style w:type="character" w:customStyle="1" w:styleId="IntestazioneCarattere">
    <w:name w:val="Intestazione Carattere"/>
    <w:basedOn w:val="Carpredefinitoparagrafo"/>
    <w:link w:val="Intestazione"/>
    <w:rsid w:val="00FB2733"/>
    <w:rPr>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narita.bramerini@regione.toscana.it" TargetMode="External"/><Relationship Id="rId13" Type="http://schemas.openxmlformats.org/officeDocument/2006/relationships/hyperlink" Target="mailto:marco.costabile@regione.toscana.it" TargetMode="External"/><Relationship Id="rId18" Type="http://schemas.openxmlformats.org/officeDocument/2006/relationships/hyperlink" Target="mailto:capo.gabinetto@comune.pietrasanta.lu.it" TargetMode="External"/><Relationship Id="rId26" Type="http://schemas.openxmlformats.org/officeDocument/2006/relationships/hyperlink" Target="mailto:daniela.nuvolone@ars.toscana.it" TargetMode="External"/><Relationship Id="rId39" Type="http://schemas.openxmlformats.org/officeDocument/2006/relationships/hyperlink" Target="mailto:onor@pi.iccom.cnr.it" TargetMode="External"/><Relationship Id="rId3" Type="http://schemas.openxmlformats.org/officeDocument/2006/relationships/styles" Target="styles.xml"/><Relationship Id="rId21" Type="http://schemas.openxmlformats.org/officeDocument/2006/relationships/hyperlink" Target="mailto:ambiente@comune.pietrasanta.lu.it" TargetMode="External"/><Relationship Id="rId34" Type="http://schemas.openxmlformats.org/officeDocument/2006/relationships/hyperlink" Target="mailto:l.maresca@autoritaidrica.toscana.it" TargetMode="External"/><Relationship Id="rId42" Type="http://schemas.openxmlformats.org/officeDocument/2006/relationships/hyperlink" Target="mailto:s.bertelloni@med.unipi.it" TargetMode="External"/><Relationship Id="rId47"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hyperlink" Target="callto:+390554383852" TargetMode="External"/><Relationship Id="rId17" Type="http://schemas.openxmlformats.org/officeDocument/2006/relationships/hyperlink" Target="mailto:sindaco@comune.pietrasanta.lu.it" TargetMode="External"/><Relationship Id="rId25" Type="http://schemas.openxmlformats.org/officeDocument/2006/relationships/hyperlink" Target="mailto:francesco.cipriani@ars.toscana.it" TargetMode="External"/><Relationship Id="rId33" Type="http://schemas.openxmlformats.org/officeDocument/2006/relationships/hyperlink" Target="mailto:a.mazzei@autoritaidrica.toscana.it" TargetMode="External"/><Relationship Id="rId38" Type="http://schemas.openxmlformats.org/officeDocument/2006/relationships/hyperlink" Target="mailto:bramanti@pi.iccom.cnr.it"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pagni@provincia.lucca.it" TargetMode="External"/><Relationship Id="rId20" Type="http://schemas.openxmlformats.org/officeDocument/2006/relationships/hyperlink" Target="mailto:m.riccomini@comune.pietrasanta.lu.it" TargetMode="External"/><Relationship Id="rId29" Type="http://schemas.openxmlformats.org/officeDocument/2006/relationships/hyperlink" Target="mailto:g.sciarra@usl7.toscana.it" TargetMode="External"/><Relationship Id="rId41" Type="http://schemas.openxmlformats.org/officeDocument/2006/relationships/hyperlink" Target="mailto:petrini@dst.unipi.it"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renatalaura.caselli@regione.toscana.it" TargetMode="External"/><Relationship Id="rId24" Type="http://schemas.openxmlformats.org/officeDocument/2006/relationships/hyperlink" Target="mailto:m.mossaverre@arpat.toscana.it" TargetMode="External"/><Relationship Id="rId32" Type="http://schemas.openxmlformats.org/officeDocument/2006/relationships/hyperlink" Target="mailto:lsp@usl2.toscana.it" TargetMode="External"/><Relationship Id="rId37" Type="http://schemas.openxmlformats.org/officeDocument/2006/relationships/hyperlink" Target="mailto:daniele.franceschini@gaia-spa.it" TargetMode="External"/><Relationship Id="rId40" Type="http://schemas.openxmlformats.org/officeDocument/2006/relationships/hyperlink" Target="mailto:rgiannecchini@dst.unipi.it" TargetMode="External"/><Relationship Id="rId45" Type="http://schemas.openxmlformats.org/officeDocument/2006/relationships/hyperlink" Target="mailto:info@cosmave.it" TargetMode="External"/><Relationship Id="rId5" Type="http://schemas.openxmlformats.org/officeDocument/2006/relationships/webSettings" Target="webSettings.xml"/><Relationship Id="rId15" Type="http://schemas.openxmlformats.org/officeDocument/2006/relationships/hyperlink" Target="mailto:m.cavallaro@provincia.lucca.it" TargetMode="External"/><Relationship Id="rId23" Type="http://schemas.openxmlformats.org/officeDocument/2006/relationships/hyperlink" Target="mailto:e.tonacchera@comune.pietrasanta.lu.it" TargetMode="External"/><Relationship Id="rId28" Type="http://schemas.openxmlformats.org/officeDocument/2006/relationships/hyperlink" Target="mailto:s.pieroni@usl12.toscana.it" TargetMode="External"/><Relationship Id="rId36" Type="http://schemas.openxmlformats.org/officeDocument/2006/relationships/hyperlink" Target="mailto:francesco.dimartino@gaia-spa.it" TargetMode="External"/><Relationship Id="rId10" Type="http://schemas.openxmlformats.org/officeDocument/2006/relationships/hyperlink" Target="callto:+390554383334" TargetMode="External"/><Relationship Id="rId19" Type="http://schemas.openxmlformats.org/officeDocument/2006/relationships/hyperlink" Target="mailto:italo.viti@gmail.com" TargetMode="External"/><Relationship Id="rId31" Type="http://schemas.openxmlformats.org/officeDocument/2006/relationships/hyperlink" Target="mailto:laboratoriosanitapubblica.ausl7@postacert.toscana.it" TargetMode="External"/><Relationship Id="rId44" Type="http://schemas.openxmlformats.org/officeDocument/2006/relationships/hyperlink" Target="mailto:pelli.gigi@tiscali.it" TargetMode="External"/><Relationship Id="rId4" Type="http://schemas.openxmlformats.org/officeDocument/2006/relationships/settings" Target="settings.xml"/><Relationship Id="rId9" Type="http://schemas.openxmlformats.org/officeDocument/2006/relationships/hyperlink" Target="mailto:franco.gallori@regione.toscana.it" TargetMode="External"/><Relationship Id="rId14" Type="http://schemas.openxmlformats.org/officeDocument/2006/relationships/hyperlink" Target="callto:+390564423785" TargetMode="External"/><Relationship Id="rId22" Type="http://schemas.openxmlformats.org/officeDocument/2006/relationships/hyperlink" Target="mailto:pistilliemilio@gmail.com" TargetMode="External"/><Relationship Id="rId27" Type="http://schemas.openxmlformats.org/officeDocument/2006/relationships/hyperlink" Target="mailto:i.aragona@usl12.toscana.it" TargetMode="External"/><Relationship Id="rId30" Type="http://schemas.openxmlformats.org/officeDocument/2006/relationships/hyperlink" Target="http://www.usl7.toscana.it/labsp/" TargetMode="External"/><Relationship Id="rId35" Type="http://schemas.openxmlformats.org/officeDocument/2006/relationships/hyperlink" Target="mailto:paolo.peruzzi@gaia-spa.it" TargetMode="External"/><Relationship Id="rId43" Type="http://schemas.openxmlformats.org/officeDocument/2006/relationships/hyperlink" Target="mailto:bruto.pomodoro@liber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50ABB-C630-4EE1-83D2-6ADBC1692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9</Pages>
  <Words>4278</Words>
  <Characters>24387</Characters>
  <Application>Microsoft Office Word</Application>
  <DocSecurity>0</DocSecurity>
  <Lines>203</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 Riccomini</dc:creator>
  <cp:lastModifiedBy>Xp Professional SP 3 Italiano</cp:lastModifiedBy>
  <cp:revision>9</cp:revision>
  <cp:lastPrinted>1601-01-01T00:00:00Z</cp:lastPrinted>
  <dcterms:created xsi:type="dcterms:W3CDTF">2014-11-25T11:02:00Z</dcterms:created>
  <dcterms:modified xsi:type="dcterms:W3CDTF">2014-11-25T13:02:00Z</dcterms:modified>
</cp:coreProperties>
</file>